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F92" w:rsidRPr="00F64863" w:rsidRDefault="00D35F92" w:rsidP="00D35F92">
      <w:pPr>
        <w:jc w:val="both"/>
        <w:rPr>
          <w:rFonts w:ascii="Times New Roman" w:hAnsi="Times New Roman" w:cs="Times New Roman"/>
          <w:b/>
          <w:bCs/>
          <w:sz w:val="24"/>
          <w:szCs w:val="24"/>
        </w:rPr>
      </w:pPr>
      <w:bookmarkStart w:id="0" w:name="_GoBack"/>
      <w:bookmarkEnd w:id="0"/>
    </w:p>
    <w:p w:rsidR="00AD772A" w:rsidRPr="003663EA" w:rsidRDefault="003663EA" w:rsidP="00D35F92">
      <w:pPr>
        <w:jc w:val="both"/>
        <w:rPr>
          <w:rFonts w:ascii="Times New Roman" w:hAnsi="Times New Roman" w:cs="Times New Roman"/>
          <w:bCs/>
          <w:sz w:val="24"/>
          <w:szCs w:val="24"/>
        </w:rPr>
      </w:pPr>
      <w:r>
        <w:rPr>
          <w:rFonts w:ascii="Times New Roman" w:hAnsi="Times New Roman" w:cs="Times New Roman"/>
          <w:bCs/>
          <w:sz w:val="24"/>
          <w:szCs w:val="24"/>
        </w:rPr>
        <w:t>Name</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3663EA">
        <w:rPr>
          <w:rFonts w:ascii="Times New Roman" w:hAnsi="Times New Roman" w:cs="Times New Roman"/>
          <w:bCs/>
          <w:sz w:val="24"/>
          <w:szCs w:val="24"/>
        </w:rPr>
        <w:t xml:space="preserve">Capt. </w:t>
      </w:r>
      <w:proofErr w:type="spellStart"/>
      <w:r w:rsidRPr="003663EA">
        <w:rPr>
          <w:rFonts w:ascii="Times New Roman" w:hAnsi="Times New Roman" w:cs="Times New Roman"/>
          <w:bCs/>
          <w:sz w:val="24"/>
          <w:szCs w:val="24"/>
        </w:rPr>
        <w:t>Dr.Arun</w:t>
      </w:r>
      <w:proofErr w:type="spellEnd"/>
      <w:r w:rsidRPr="003663EA">
        <w:rPr>
          <w:rFonts w:ascii="Times New Roman" w:hAnsi="Times New Roman" w:cs="Times New Roman"/>
          <w:bCs/>
          <w:sz w:val="24"/>
          <w:szCs w:val="24"/>
        </w:rPr>
        <w:t>. V</w:t>
      </w:r>
    </w:p>
    <w:p w:rsidR="00A43594" w:rsidRPr="003663EA" w:rsidRDefault="003663EA" w:rsidP="00D35F92">
      <w:pPr>
        <w:jc w:val="both"/>
        <w:rPr>
          <w:rFonts w:ascii="Times New Roman" w:hAnsi="Times New Roman" w:cs="Times New Roman"/>
          <w:bCs/>
          <w:sz w:val="24"/>
          <w:szCs w:val="24"/>
        </w:rPr>
      </w:pPr>
      <w:r>
        <w:rPr>
          <w:rFonts w:ascii="Times New Roman" w:hAnsi="Times New Roman" w:cs="Times New Roman"/>
          <w:bCs/>
          <w:sz w:val="24"/>
          <w:szCs w:val="24"/>
        </w:rPr>
        <w:t>Designation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3663EA">
        <w:rPr>
          <w:rFonts w:ascii="Times New Roman" w:hAnsi="Times New Roman" w:cs="Times New Roman"/>
          <w:bCs/>
          <w:sz w:val="24"/>
          <w:szCs w:val="24"/>
        </w:rPr>
        <w:t xml:space="preserve">Assistant Professor, </w:t>
      </w:r>
    </w:p>
    <w:p w:rsidR="001F569C" w:rsidRPr="003663EA" w:rsidRDefault="003663EA" w:rsidP="003663EA">
      <w:pPr>
        <w:ind w:left="2880" w:firstLine="72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3663EA">
        <w:rPr>
          <w:rFonts w:ascii="Times New Roman" w:hAnsi="Times New Roman" w:cs="Times New Roman"/>
          <w:bCs/>
          <w:sz w:val="24"/>
          <w:szCs w:val="24"/>
        </w:rPr>
        <w:t>Department Of Chemistry</w:t>
      </w:r>
    </w:p>
    <w:p w:rsidR="001F569C" w:rsidRPr="003663EA" w:rsidRDefault="003663EA" w:rsidP="00D35F92">
      <w:pPr>
        <w:jc w:val="both"/>
        <w:rPr>
          <w:rFonts w:ascii="Times New Roman" w:hAnsi="Times New Roman" w:cs="Times New Roman"/>
          <w:bCs/>
          <w:sz w:val="24"/>
          <w:szCs w:val="24"/>
        </w:rPr>
      </w:pPr>
      <w:r>
        <w:rPr>
          <w:rFonts w:ascii="Times New Roman" w:hAnsi="Times New Roman" w:cs="Times New Roman"/>
          <w:bCs/>
          <w:sz w:val="24"/>
          <w:szCs w:val="24"/>
        </w:rPr>
        <w:t>Mob</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3663EA">
        <w:rPr>
          <w:rFonts w:ascii="Times New Roman" w:hAnsi="Times New Roman" w:cs="Times New Roman"/>
          <w:bCs/>
          <w:sz w:val="24"/>
          <w:szCs w:val="24"/>
        </w:rPr>
        <w:t>9446110741</w:t>
      </w:r>
    </w:p>
    <w:p w:rsidR="001F569C" w:rsidRPr="003663EA" w:rsidRDefault="003663EA" w:rsidP="00D35F92">
      <w:pPr>
        <w:jc w:val="both"/>
        <w:rPr>
          <w:rFonts w:ascii="Times New Roman" w:hAnsi="Times New Roman" w:cs="Times New Roman"/>
          <w:bCs/>
          <w:sz w:val="24"/>
          <w:szCs w:val="24"/>
        </w:rPr>
      </w:pPr>
      <w:r w:rsidRPr="003663EA">
        <w:rPr>
          <w:rFonts w:ascii="Times New Roman" w:hAnsi="Times New Roman" w:cs="Times New Roman"/>
          <w:bCs/>
          <w:sz w:val="24"/>
          <w:szCs w:val="24"/>
        </w:rPr>
        <w:t>Email</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00CA53EE" w:rsidRPr="003663EA">
        <w:rPr>
          <w:rFonts w:ascii="Times New Roman" w:hAnsi="Times New Roman" w:cs="Times New Roman"/>
          <w:bCs/>
          <w:sz w:val="24"/>
          <w:szCs w:val="24"/>
        </w:rPr>
        <w:t>arun.organic.chem@gmail.com</w:t>
      </w:r>
    </w:p>
    <w:p w:rsidR="001F569C" w:rsidRPr="003663EA" w:rsidRDefault="003663EA" w:rsidP="00D35F92">
      <w:pPr>
        <w:jc w:val="both"/>
        <w:rPr>
          <w:rFonts w:ascii="Times New Roman" w:hAnsi="Times New Roman" w:cs="Times New Roman"/>
          <w:bCs/>
          <w:sz w:val="24"/>
          <w:szCs w:val="24"/>
        </w:rPr>
      </w:pPr>
      <w:proofErr w:type="gramStart"/>
      <w:r w:rsidRPr="003663EA">
        <w:rPr>
          <w:rFonts w:ascii="Times New Roman" w:hAnsi="Times New Roman" w:cs="Times New Roman"/>
          <w:bCs/>
          <w:sz w:val="24"/>
          <w:szCs w:val="24"/>
        </w:rPr>
        <w:t xml:space="preserve">Educational </w:t>
      </w:r>
      <w:r>
        <w:rPr>
          <w:rFonts w:ascii="Times New Roman" w:hAnsi="Times New Roman" w:cs="Times New Roman"/>
          <w:bCs/>
          <w:sz w:val="24"/>
          <w:szCs w:val="24"/>
        </w:rPr>
        <w:t xml:space="preserve"> </w:t>
      </w:r>
      <w:r w:rsidRPr="003663EA">
        <w:rPr>
          <w:rFonts w:ascii="Times New Roman" w:hAnsi="Times New Roman" w:cs="Times New Roman"/>
          <w:bCs/>
          <w:sz w:val="24"/>
          <w:szCs w:val="24"/>
        </w:rPr>
        <w:t>Qualification</w:t>
      </w:r>
      <w:proofErr w:type="gramEnd"/>
      <w:r>
        <w:rPr>
          <w:rFonts w:ascii="Times New Roman" w:hAnsi="Times New Roman" w:cs="Times New Roman"/>
          <w:bCs/>
          <w:sz w:val="24"/>
          <w:szCs w:val="24"/>
        </w:rPr>
        <w:tab/>
      </w:r>
      <w:r>
        <w:rPr>
          <w:rFonts w:ascii="Times New Roman" w:hAnsi="Times New Roman" w:cs="Times New Roman"/>
          <w:bCs/>
          <w:sz w:val="24"/>
          <w:szCs w:val="24"/>
        </w:rPr>
        <w:tab/>
      </w:r>
      <w:r w:rsidRPr="003663EA">
        <w:rPr>
          <w:rFonts w:ascii="Times New Roman" w:hAnsi="Times New Roman" w:cs="Times New Roman"/>
          <w:bCs/>
          <w:sz w:val="24"/>
          <w:szCs w:val="24"/>
        </w:rPr>
        <w:t xml:space="preserve">: </w:t>
      </w:r>
      <w:r w:rsidR="00CA780F" w:rsidRPr="003663EA">
        <w:rPr>
          <w:rFonts w:ascii="Times New Roman" w:hAnsi="Times New Roman" w:cs="Times New Roman"/>
          <w:bCs/>
          <w:sz w:val="24"/>
          <w:szCs w:val="24"/>
        </w:rPr>
        <w:t xml:space="preserve">M.Sc.; B.Ed., Ph.D.; Post </w:t>
      </w:r>
      <w:r w:rsidR="000D18AC" w:rsidRPr="003663EA">
        <w:rPr>
          <w:rFonts w:ascii="Times New Roman" w:hAnsi="Times New Roman" w:cs="Times New Roman"/>
          <w:bCs/>
          <w:sz w:val="24"/>
          <w:szCs w:val="24"/>
        </w:rPr>
        <w:t>d</w:t>
      </w:r>
      <w:r w:rsidR="00CA780F" w:rsidRPr="003663EA">
        <w:rPr>
          <w:rFonts w:ascii="Times New Roman" w:hAnsi="Times New Roman" w:cs="Times New Roman"/>
          <w:bCs/>
          <w:sz w:val="24"/>
          <w:szCs w:val="24"/>
        </w:rPr>
        <w:t>oc</w:t>
      </w:r>
    </w:p>
    <w:p w:rsidR="001F569C" w:rsidRPr="003663EA" w:rsidRDefault="003663EA" w:rsidP="003663EA">
      <w:pPr>
        <w:ind w:left="3600" w:hanging="3600"/>
        <w:jc w:val="both"/>
        <w:rPr>
          <w:rFonts w:ascii="Times New Roman" w:hAnsi="Times New Roman" w:cs="Times New Roman"/>
          <w:bCs/>
          <w:sz w:val="24"/>
          <w:szCs w:val="24"/>
        </w:rPr>
      </w:pPr>
      <w:r w:rsidRPr="003663EA">
        <w:rPr>
          <w:rFonts w:ascii="Times New Roman" w:hAnsi="Times New Roman" w:cs="Times New Roman"/>
          <w:bCs/>
          <w:sz w:val="24"/>
          <w:szCs w:val="24"/>
        </w:rPr>
        <w:t xml:space="preserve">Area </w:t>
      </w:r>
      <w:proofErr w:type="gramStart"/>
      <w:r w:rsidRPr="003663EA">
        <w:rPr>
          <w:rFonts w:ascii="Times New Roman" w:hAnsi="Times New Roman" w:cs="Times New Roman"/>
          <w:bCs/>
          <w:sz w:val="24"/>
          <w:szCs w:val="24"/>
        </w:rPr>
        <w:t>Of</w:t>
      </w:r>
      <w:proofErr w:type="gramEnd"/>
      <w:r w:rsidRPr="003663EA">
        <w:rPr>
          <w:rFonts w:ascii="Times New Roman" w:hAnsi="Times New Roman" w:cs="Times New Roman"/>
          <w:bCs/>
          <w:sz w:val="24"/>
          <w:szCs w:val="24"/>
        </w:rPr>
        <w:t xml:space="preserve"> Interest</w:t>
      </w:r>
      <w:r>
        <w:rPr>
          <w:rFonts w:ascii="Times New Roman" w:hAnsi="Times New Roman" w:cs="Times New Roman"/>
          <w:bCs/>
          <w:sz w:val="24"/>
          <w:szCs w:val="24"/>
        </w:rPr>
        <w:tab/>
      </w:r>
      <w:r w:rsidRPr="003663EA">
        <w:rPr>
          <w:rFonts w:ascii="Times New Roman" w:hAnsi="Times New Roman" w:cs="Times New Roman"/>
          <w:bCs/>
          <w:sz w:val="24"/>
          <w:szCs w:val="24"/>
        </w:rPr>
        <w:t xml:space="preserve">: </w:t>
      </w:r>
      <w:r w:rsidR="001F4FEB" w:rsidRPr="003663EA">
        <w:rPr>
          <w:rFonts w:ascii="Times New Roman" w:hAnsi="Times New Roman" w:cs="Times New Roman"/>
          <w:bCs/>
          <w:sz w:val="24"/>
          <w:szCs w:val="24"/>
        </w:rPr>
        <w:t xml:space="preserve">Material Science, Coordination Chemistry, Catalysis, Crystal Structure, Computational Chemistry etc. </w:t>
      </w:r>
    </w:p>
    <w:p w:rsidR="001F569C" w:rsidRPr="003663EA" w:rsidRDefault="003663EA" w:rsidP="00D35F92">
      <w:pPr>
        <w:jc w:val="both"/>
        <w:rPr>
          <w:rFonts w:ascii="Times New Roman" w:hAnsi="Times New Roman" w:cs="Times New Roman"/>
          <w:bCs/>
          <w:sz w:val="24"/>
          <w:szCs w:val="24"/>
        </w:rPr>
      </w:pPr>
      <w:r w:rsidRPr="003663EA">
        <w:rPr>
          <w:rFonts w:ascii="Times New Roman" w:hAnsi="Times New Roman" w:cs="Times New Roman"/>
          <w:bCs/>
          <w:sz w:val="24"/>
          <w:szCs w:val="24"/>
        </w:rPr>
        <w:t>Specialisation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590458" w:rsidRPr="003663EA">
        <w:rPr>
          <w:rFonts w:ascii="Times New Roman" w:hAnsi="Times New Roman" w:cs="Times New Roman"/>
          <w:bCs/>
          <w:sz w:val="24"/>
          <w:szCs w:val="24"/>
        </w:rPr>
        <w:t xml:space="preserve">: </w:t>
      </w:r>
      <w:r w:rsidR="00980389" w:rsidRPr="003663EA">
        <w:rPr>
          <w:rFonts w:ascii="Times New Roman" w:hAnsi="Times New Roman" w:cs="Times New Roman"/>
          <w:bCs/>
          <w:sz w:val="24"/>
          <w:szCs w:val="24"/>
        </w:rPr>
        <w:t>Queer theory</w:t>
      </w:r>
    </w:p>
    <w:p w:rsidR="001F569C" w:rsidRPr="003663EA" w:rsidRDefault="003663EA" w:rsidP="00D35F92">
      <w:pPr>
        <w:jc w:val="both"/>
        <w:rPr>
          <w:rFonts w:ascii="Times New Roman" w:hAnsi="Times New Roman" w:cs="Times New Roman"/>
          <w:sz w:val="24"/>
          <w:szCs w:val="24"/>
        </w:rPr>
      </w:pPr>
      <w:proofErr w:type="gramStart"/>
      <w:r w:rsidRPr="003663EA">
        <w:rPr>
          <w:rFonts w:ascii="Times New Roman" w:hAnsi="Times New Roman" w:cs="Times New Roman"/>
          <w:bCs/>
          <w:sz w:val="24"/>
          <w:szCs w:val="24"/>
        </w:rPr>
        <w:t>Research  Experience</w:t>
      </w:r>
      <w:proofErr w:type="gramEnd"/>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590458" w:rsidRPr="003663EA">
        <w:rPr>
          <w:rFonts w:ascii="Times New Roman" w:hAnsi="Times New Roman" w:cs="Times New Roman"/>
          <w:sz w:val="24"/>
          <w:szCs w:val="24"/>
        </w:rPr>
        <w:t>:</w:t>
      </w:r>
    </w:p>
    <w:p w:rsidR="00C229C9" w:rsidRPr="00F64863" w:rsidRDefault="00C229C9" w:rsidP="003663EA">
      <w:pPr>
        <w:rPr>
          <w:rFonts w:ascii="Times New Roman" w:hAnsi="Times New Roman" w:cs="Times New Roman"/>
          <w:sz w:val="24"/>
          <w:szCs w:val="24"/>
          <w:lang w:val="en-US"/>
        </w:rPr>
      </w:pPr>
    </w:p>
    <w:p w:rsidR="00C229C9" w:rsidRPr="00F64863" w:rsidRDefault="00C229C9" w:rsidP="003663EA">
      <w:pPr>
        <w:spacing w:line="360" w:lineRule="auto"/>
        <w:jc w:val="both"/>
        <w:rPr>
          <w:rFonts w:ascii="Times New Roman" w:hAnsi="Times New Roman" w:cs="Times New Roman"/>
          <w:b/>
          <w:sz w:val="24"/>
          <w:szCs w:val="24"/>
        </w:rPr>
      </w:pPr>
    </w:p>
    <w:p w:rsidR="005F2283" w:rsidRPr="00F64863" w:rsidRDefault="005F2283" w:rsidP="003663EA">
      <w:pPr>
        <w:spacing w:line="360" w:lineRule="auto"/>
        <w:jc w:val="both"/>
        <w:rPr>
          <w:rFonts w:ascii="Times New Roman" w:hAnsi="Times New Roman" w:cs="Times New Roman"/>
          <w:b/>
          <w:sz w:val="24"/>
          <w:szCs w:val="24"/>
        </w:rPr>
      </w:pPr>
      <w:r w:rsidRPr="00F64863">
        <w:rPr>
          <w:rFonts w:ascii="Times New Roman" w:hAnsi="Times New Roman" w:cs="Times New Roman"/>
          <w:b/>
          <w:sz w:val="24"/>
          <w:szCs w:val="24"/>
        </w:rPr>
        <w:t>PUBLICATIONS</w:t>
      </w:r>
      <w:r w:rsidR="000B163C" w:rsidRPr="00F64863">
        <w:rPr>
          <w:rFonts w:ascii="Times New Roman" w:hAnsi="Times New Roman" w:cs="Times New Roman"/>
          <w:b/>
          <w:sz w:val="24"/>
          <w:szCs w:val="24"/>
        </w:rPr>
        <w:t>:</w:t>
      </w:r>
    </w:p>
    <w:p w:rsidR="000B1146" w:rsidRPr="003663EA" w:rsidRDefault="000B1146" w:rsidP="003663EA">
      <w:pPr>
        <w:pStyle w:val="ListParagraph"/>
        <w:numPr>
          <w:ilvl w:val="0"/>
          <w:numId w:val="6"/>
        </w:numPr>
        <w:shd w:val="clear" w:color="auto" w:fill="FFFFFF"/>
        <w:spacing w:line="360" w:lineRule="auto"/>
        <w:jc w:val="both"/>
      </w:pPr>
      <w:proofErr w:type="spellStart"/>
      <w:r w:rsidRPr="003663EA">
        <w:rPr>
          <w:b/>
        </w:rPr>
        <w:t>Arun</w:t>
      </w:r>
      <w:proofErr w:type="spellEnd"/>
      <w:r w:rsidRPr="003663EA">
        <w:rPr>
          <w:b/>
        </w:rPr>
        <w:t>. V</w:t>
      </w:r>
      <w:r w:rsidRPr="003663EA">
        <w:t xml:space="preserve">; </w:t>
      </w:r>
      <w:proofErr w:type="spellStart"/>
      <w:r w:rsidRPr="003663EA">
        <w:t>Manoj</w:t>
      </w:r>
      <w:proofErr w:type="spellEnd"/>
      <w:r w:rsidRPr="003663EA">
        <w:t xml:space="preserve"> SV and </w:t>
      </w:r>
      <w:proofErr w:type="spellStart"/>
      <w:r w:rsidRPr="003663EA">
        <w:t>Ambili</w:t>
      </w:r>
      <w:proofErr w:type="spellEnd"/>
      <w:r w:rsidRPr="003663EA">
        <w:t xml:space="preserve"> Raj DB (2021): Synthesis and Spectral Characterization </w:t>
      </w:r>
      <w:proofErr w:type="gramStart"/>
      <w:r w:rsidRPr="003663EA">
        <w:t>Copper(</w:t>
      </w:r>
      <w:proofErr w:type="gramEnd"/>
      <w:r w:rsidRPr="003663EA">
        <w:t>II) Schiff Base Complex Derived from 3-hydroxyquinoxaline-2-carboxaldehyde. Bulletin of Pure and Applied Sciences, Vol. 40C (Chemistry), No. 2, July-December 2021, 90-95.</w:t>
      </w:r>
    </w:p>
    <w:p w:rsidR="00924888" w:rsidRPr="003663EA" w:rsidRDefault="0010374C" w:rsidP="003663EA">
      <w:pPr>
        <w:pStyle w:val="ListParagraph"/>
        <w:numPr>
          <w:ilvl w:val="0"/>
          <w:numId w:val="6"/>
        </w:numPr>
        <w:spacing w:line="360" w:lineRule="auto"/>
        <w:jc w:val="both"/>
        <w:rPr>
          <w:b/>
        </w:rPr>
      </w:pPr>
      <w:r w:rsidRPr="003663EA">
        <w:rPr>
          <w:b/>
        </w:rPr>
        <w:t xml:space="preserve">Lt. </w:t>
      </w:r>
      <w:proofErr w:type="spellStart"/>
      <w:r w:rsidRPr="003663EA">
        <w:rPr>
          <w:b/>
        </w:rPr>
        <w:t>Dr.Arun</w:t>
      </w:r>
      <w:proofErr w:type="spellEnd"/>
      <w:r w:rsidRPr="003663EA">
        <w:rPr>
          <w:b/>
        </w:rPr>
        <w:t xml:space="preserve">. V; </w:t>
      </w:r>
      <w:proofErr w:type="spellStart"/>
      <w:r w:rsidRPr="003663EA">
        <w:t>Quinoxaline</w:t>
      </w:r>
      <w:proofErr w:type="spellEnd"/>
      <w:r w:rsidRPr="003663EA">
        <w:t xml:space="preserve"> Schiff base Complexes and their catalytic activity studies, </w:t>
      </w:r>
      <w:r w:rsidRPr="003663EA">
        <w:rPr>
          <w:b/>
        </w:rPr>
        <w:t>2016</w:t>
      </w:r>
      <w:r w:rsidRPr="003663EA">
        <w:t xml:space="preserve">; </w:t>
      </w:r>
      <w:r w:rsidRPr="003663EA">
        <w:rPr>
          <w:b/>
        </w:rPr>
        <w:t>ISBN Number 978-3-659-79469-8</w:t>
      </w:r>
    </w:p>
    <w:p w:rsidR="0010374C" w:rsidRPr="003663EA" w:rsidRDefault="0010374C" w:rsidP="003663EA">
      <w:pPr>
        <w:pStyle w:val="ListParagraph"/>
        <w:numPr>
          <w:ilvl w:val="0"/>
          <w:numId w:val="6"/>
        </w:numPr>
        <w:spacing w:line="360" w:lineRule="auto"/>
        <w:jc w:val="both"/>
      </w:pPr>
      <w:proofErr w:type="spellStart"/>
      <w:r w:rsidRPr="003663EA">
        <w:rPr>
          <w:b/>
        </w:rPr>
        <w:t>Arun</w:t>
      </w:r>
      <w:proofErr w:type="spellEnd"/>
      <w:r w:rsidRPr="003663EA">
        <w:rPr>
          <w:b/>
        </w:rPr>
        <w:t>, V.</w:t>
      </w:r>
      <w:r w:rsidRPr="003663EA">
        <w:t xml:space="preserve">, </w:t>
      </w:r>
      <w:proofErr w:type="spellStart"/>
      <w:r w:rsidRPr="003663EA">
        <w:t>Preetha</w:t>
      </w:r>
      <w:proofErr w:type="spellEnd"/>
      <w:r w:rsidRPr="003663EA">
        <w:t xml:space="preserve">. G.P., </w:t>
      </w:r>
      <w:proofErr w:type="spellStart"/>
      <w:r w:rsidRPr="003663EA">
        <w:t>Manju</w:t>
      </w:r>
      <w:proofErr w:type="spellEnd"/>
      <w:r w:rsidRPr="003663EA">
        <w:t xml:space="preserve">, S., </w:t>
      </w:r>
      <w:proofErr w:type="spellStart"/>
      <w:r w:rsidRPr="003663EA">
        <w:t>Biju</w:t>
      </w:r>
      <w:proofErr w:type="spellEnd"/>
      <w:r w:rsidRPr="003663EA">
        <w:t xml:space="preserve">, A.R., and </w:t>
      </w:r>
      <w:proofErr w:type="spellStart"/>
      <w:r w:rsidRPr="003663EA">
        <w:t>Yusuff</w:t>
      </w:r>
      <w:proofErr w:type="spellEnd"/>
      <w:r w:rsidRPr="003663EA">
        <w:t xml:space="preserve">, K.K.M. (2011): Hydrogen bonded triple helical structure of 3-hydroxyquinoxaline-2-carboxalidine-4-aminoantipyrine. Journal of chemical crystallography </w:t>
      </w:r>
      <w:r w:rsidRPr="003663EA">
        <w:rPr>
          <w:b/>
        </w:rPr>
        <w:t>41</w:t>
      </w:r>
      <w:r w:rsidRPr="003663EA">
        <w:t>, 1013-1017</w:t>
      </w:r>
    </w:p>
    <w:p w:rsidR="00AE4F18" w:rsidRPr="003663EA" w:rsidRDefault="00AE4F18" w:rsidP="003663EA">
      <w:pPr>
        <w:pStyle w:val="ListParagraph"/>
        <w:numPr>
          <w:ilvl w:val="0"/>
          <w:numId w:val="6"/>
        </w:numPr>
        <w:spacing w:line="360" w:lineRule="auto"/>
        <w:jc w:val="both"/>
      </w:pPr>
      <w:r w:rsidRPr="003663EA">
        <w:t xml:space="preserve">Sebastian, M., </w:t>
      </w:r>
      <w:proofErr w:type="spellStart"/>
      <w:r w:rsidRPr="003663EA">
        <w:rPr>
          <w:b/>
        </w:rPr>
        <w:t>Arun</w:t>
      </w:r>
      <w:proofErr w:type="spellEnd"/>
      <w:r w:rsidRPr="003663EA">
        <w:rPr>
          <w:b/>
        </w:rPr>
        <w:t>, V.</w:t>
      </w:r>
      <w:r w:rsidRPr="003663EA">
        <w:t xml:space="preserve">, Robinson, P.P., </w:t>
      </w:r>
      <w:proofErr w:type="spellStart"/>
      <w:r w:rsidRPr="003663EA">
        <w:t>Leeju</w:t>
      </w:r>
      <w:proofErr w:type="spellEnd"/>
      <w:r w:rsidRPr="003663EA">
        <w:t xml:space="preserve">, P., Varghese, D., </w:t>
      </w:r>
      <w:proofErr w:type="spellStart"/>
      <w:r w:rsidRPr="003663EA">
        <w:t>Varsha</w:t>
      </w:r>
      <w:proofErr w:type="spellEnd"/>
      <w:r w:rsidRPr="003663EA">
        <w:t xml:space="preserve">, G., and </w:t>
      </w:r>
      <w:proofErr w:type="spellStart"/>
      <w:r w:rsidRPr="003663EA">
        <w:t>Yusuff</w:t>
      </w:r>
      <w:proofErr w:type="spellEnd"/>
      <w:r w:rsidRPr="003663EA">
        <w:t>, K. K. M. (2011): Template synthesis and spectral characterization of some Schiff base complexes derived from quinoxaline-2-carboxaldehyde and L-</w:t>
      </w:r>
      <w:proofErr w:type="spellStart"/>
      <w:r w:rsidRPr="003663EA">
        <w:t>histidine</w:t>
      </w:r>
      <w:proofErr w:type="spellEnd"/>
      <w:r w:rsidRPr="003663EA">
        <w:t xml:space="preserve">. Journal of Coordination Chemistry </w:t>
      </w:r>
      <w:r w:rsidRPr="003663EA">
        <w:rPr>
          <w:b/>
        </w:rPr>
        <w:t>64</w:t>
      </w:r>
      <w:r w:rsidRPr="003663EA">
        <w:t>, 525-533</w:t>
      </w:r>
    </w:p>
    <w:p w:rsidR="00AE4F18" w:rsidRPr="003663EA" w:rsidRDefault="00AE4F18" w:rsidP="003663EA">
      <w:pPr>
        <w:pStyle w:val="ListParagraph"/>
        <w:numPr>
          <w:ilvl w:val="0"/>
          <w:numId w:val="6"/>
        </w:numPr>
        <w:spacing w:line="360" w:lineRule="auto"/>
        <w:jc w:val="both"/>
      </w:pPr>
      <w:proofErr w:type="spellStart"/>
      <w:r w:rsidRPr="003663EA">
        <w:rPr>
          <w:b/>
        </w:rPr>
        <w:t>Arun</w:t>
      </w:r>
      <w:proofErr w:type="spellEnd"/>
      <w:r w:rsidRPr="003663EA">
        <w:rPr>
          <w:b/>
        </w:rPr>
        <w:t>, V.</w:t>
      </w:r>
      <w:r w:rsidRPr="003663EA">
        <w:t xml:space="preserve">, Mathew, S., Robinson, P.P., Jose, M., </w:t>
      </w:r>
      <w:proofErr w:type="spellStart"/>
      <w:r w:rsidRPr="003663EA">
        <w:t>Nampoori</w:t>
      </w:r>
      <w:proofErr w:type="spellEnd"/>
      <w:r w:rsidRPr="003663EA">
        <w:t xml:space="preserve">, V.P.N., and </w:t>
      </w:r>
      <w:proofErr w:type="spellStart"/>
      <w:r w:rsidRPr="003663EA">
        <w:t>Yusuff</w:t>
      </w:r>
      <w:proofErr w:type="spellEnd"/>
      <w:r w:rsidRPr="003663EA">
        <w:t xml:space="preserve">, K.K.M. (2010): The </w:t>
      </w:r>
      <w:proofErr w:type="spellStart"/>
      <w:r w:rsidRPr="003663EA">
        <w:t>tautomerism</w:t>
      </w:r>
      <w:proofErr w:type="spellEnd"/>
      <w:r w:rsidRPr="003663EA">
        <w:t xml:space="preserve">, </w:t>
      </w:r>
      <w:proofErr w:type="spellStart"/>
      <w:r w:rsidRPr="003663EA">
        <w:t>solvatochromism</w:t>
      </w:r>
      <w:proofErr w:type="spellEnd"/>
      <w:r w:rsidRPr="003663EA">
        <w:t xml:space="preserve"> and non-linear optical properties of fluorescent 3-hydroxyquinoxaline-2-carboxalidine-4-aminoantipyrine. Dyes and Pigments </w:t>
      </w:r>
      <w:r w:rsidRPr="003663EA">
        <w:rPr>
          <w:b/>
        </w:rPr>
        <w:t>87,</w:t>
      </w:r>
      <w:r w:rsidRPr="003663EA">
        <w:t xml:space="preserve"> 149-157</w:t>
      </w:r>
    </w:p>
    <w:p w:rsidR="0010374C" w:rsidRPr="003663EA" w:rsidRDefault="0010374C" w:rsidP="003663EA">
      <w:pPr>
        <w:pStyle w:val="ListParagraph"/>
        <w:numPr>
          <w:ilvl w:val="0"/>
          <w:numId w:val="6"/>
        </w:numPr>
        <w:spacing w:line="360" w:lineRule="auto"/>
        <w:jc w:val="both"/>
      </w:pPr>
      <w:proofErr w:type="spellStart"/>
      <w:r w:rsidRPr="003663EA">
        <w:rPr>
          <w:b/>
        </w:rPr>
        <w:t>Arun</w:t>
      </w:r>
      <w:proofErr w:type="spellEnd"/>
      <w:r w:rsidRPr="003663EA">
        <w:rPr>
          <w:b/>
        </w:rPr>
        <w:t>, V.</w:t>
      </w:r>
      <w:r w:rsidRPr="003663EA">
        <w:t xml:space="preserve">, Robinson, P.P., </w:t>
      </w:r>
      <w:proofErr w:type="spellStart"/>
      <w:r w:rsidRPr="003663EA">
        <w:t>Manju</w:t>
      </w:r>
      <w:proofErr w:type="spellEnd"/>
      <w:r w:rsidRPr="003663EA">
        <w:t xml:space="preserve">, S., </w:t>
      </w:r>
      <w:proofErr w:type="spellStart"/>
      <w:r w:rsidRPr="003663EA">
        <w:t>Leeju</w:t>
      </w:r>
      <w:proofErr w:type="spellEnd"/>
      <w:r w:rsidRPr="003663EA">
        <w:t xml:space="preserve">, P., </w:t>
      </w:r>
      <w:proofErr w:type="spellStart"/>
      <w:r w:rsidRPr="003663EA">
        <w:t>Varsha</w:t>
      </w:r>
      <w:proofErr w:type="spellEnd"/>
      <w:r w:rsidRPr="003663EA">
        <w:t xml:space="preserve">, G., </w:t>
      </w:r>
      <w:proofErr w:type="spellStart"/>
      <w:r w:rsidRPr="003663EA">
        <w:t>Digna</w:t>
      </w:r>
      <w:proofErr w:type="spellEnd"/>
      <w:r w:rsidRPr="003663EA">
        <w:t xml:space="preserve">, V., and </w:t>
      </w:r>
      <w:proofErr w:type="spellStart"/>
      <w:r w:rsidRPr="003663EA">
        <w:t>Yusuff</w:t>
      </w:r>
      <w:proofErr w:type="spellEnd"/>
      <w:r w:rsidRPr="003663EA">
        <w:t xml:space="preserve">, K.K.M. (2009): A novel fluorescent </w:t>
      </w:r>
      <w:proofErr w:type="spellStart"/>
      <w:r w:rsidRPr="003663EA">
        <w:t>bisazomethine</w:t>
      </w:r>
      <w:proofErr w:type="spellEnd"/>
      <w:r w:rsidRPr="003663EA">
        <w:t xml:space="preserve"> dye derived from 3-</w:t>
      </w:r>
      <w:r w:rsidRPr="003663EA">
        <w:lastRenderedPageBreak/>
        <w:t>hydroxyquinoxaline-2-carboxaldehyde and 2</w:t>
      </w:r>
      <w:proofErr w:type="gramStart"/>
      <w:r w:rsidRPr="003663EA">
        <w:t>,3</w:t>
      </w:r>
      <w:proofErr w:type="gramEnd"/>
      <w:r w:rsidRPr="003663EA">
        <w:t xml:space="preserve">-diaminomaleonitrile. Dyes and Pigments </w:t>
      </w:r>
      <w:r w:rsidRPr="003663EA">
        <w:rPr>
          <w:b/>
        </w:rPr>
        <w:t>82</w:t>
      </w:r>
      <w:r w:rsidRPr="003663EA">
        <w:t>, 268-275</w:t>
      </w:r>
    </w:p>
    <w:p w:rsidR="0010374C" w:rsidRPr="003663EA" w:rsidRDefault="0010374C" w:rsidP="003663EA">
      <w:pPr>
        <w:pStyle w:val="ListParagraph"/>
        <w:numPr>
          <w:ilvl w:val="0"/>
          <w:numId w:val="6"/>
        </w:numPr>
        <w:spacing w:line="360" w:lineRule="auto"/>
        <w:jc w:val="both"/>
      </w:pPr>
      <w:proofErr w:type="spellStart"/>
      <w:r w:rsidRPr="003663EA">
        <w:rPr>
          <w:b/>
        </w:rPr>
        <w:t>Arun</w:t>
      </w:r>
      <w:proofErr w:type="spellEnd"/>
      <w:r w:rsidRPr="003663EA">
        <w:rPr>
          <w:b/>
        </w:rPr>
        <w:t>, V.</w:t>
      </w:r>
      <w:r w:rsidRPr="003663EA">
        <w:t xml:space="preserve">, </w:t>
      </w:r>
      <w:proofErr w:type="spellStart"/>
      <w:r w:rsidRPr="003663EA">
        <w:t>Sridevi</w:t>
      </w:r>
      <w:proofErr w:type="spellEnd"/>
      <w:r w:rsidRPr="003663EA">
        <w:t xml:space="preserve">, N., Robinson, P.P., </w:t>
      </w:r>
      <w:proofErr w:type="spellStart"/>
      <w:r w:rsidRPr="003663EA">
        <w:t>Manju</w:t>
      </w:r>
      <w:proofErr w:type="spellEnd"/>
      <w:r w:rsidRPr="003663EA">
        <w:t xml:space="preserve">, S., and </w:t>
      </w:r>
      <w:proofErr w:type="spellStart"/>
      <w:r w:rsidRPr="003663EA">
        <w:t>Yusuff</w:t>
      </w:r>
      <w:proofErr w:type="spellEnd"/>
      <w:r w:rsidRPr="003663EA">
        <w:t xml:space="preserve">, K.K.M. (2009): </w:t>
      </w:r>
      <w:proofErr w:type="gramStart"/>
      <w:r w:rsidRPr="003663EA">
        <w:t>Ni(</w:t>
      </w:r>
      <w:proofErr w:type="gramEnd"/>
      <w:r w:rsidRPr="003663EA">
        <w:t xml:space="preserve">II) and </w:t>
      </w:r>
      <w:proofErr w:type="spellStart"/>
      <w:r w:rsidRPr="003663EA">
        <w:t>Ru</w:t>
      </w:r>
      <w:proofErr w:type="spellEnd"/>
      <w:r w:rsidRPr="003663EA">
        <w:t xml:space="preserve">(II) Schiff base complexes as catalysts for the reduction of benzene. Journal of Molecular Catalysis A: Chemical </w:t>
      </w:r>
      <w:r w:rsidRPr="003663EA">
        <w:rPr>
          <w:b/>
        </w:rPr>
        <w:t>304</w:t>
      </w:r>
      <w:r w:rsidRPr="003663EA">
        <w:t>, 191-198</w:t>
      </w:r>
    </w:p>
    <w:p w:rsidR="0010374C" w:rsidRPr="003663EA" w:rsidRDefault="0010374C" w:rsidP="003663EA">
      <w:pPr>
        <w:pStyle w:val="ListParagraph"/>
        <w:numPr>
          <w:ilvl w:val="0"/>
          <w:numId w:val="6"/>
        </w:numPr>
        <w:spacing w:line="360" w:lineRule="auto"/>
        <w:jc w:val="both"/>
      </w:pPr>
      <w:r w:rsidRPr="003663EA">
        <w:t xml:space="preserve">Sebastian, M., </w:t>
      </w:r>
      <w:proofErr w:type="spellStart"/>
      <w:r w:rsidRPr="003663EA">
        <w:rPr>
          <w:b/>
        </w:rPr>
        <w:t>Arun</w:t>
      </w:r>
      <w:proofErr w:type="spellEnd"/>
      <w:r w:rsidRPr="003663EA">
        <w:rPr>
          <w:b/>
        </w:rPr>
        <w:t>, V.</w:t>
      </w:r>
      <w:r w:rsidRPr="003663EA">
        <w:t xml:space="preserve">, Robinson P. P., Varghese A. A., Abraham R., Suresh E., </w:t>
      </w:r>
      <w:proofErr w:type="spellStart"/>
      <w:r w:rsidRPr="003663EA">
        <w:t>Yusuff</w:t>
      </w:r>
      <w:proofErr w:type="spellEnd"/>
      <w:r w:rsidRPr="003663EA">
        <w:t xml:space="preserve">, K. K. M. (2010): Synthesis, structural characterization and catalytic activity study of </w:t>
      </w:r>
      <w:proofErr w:type="spellStart"/>
      <w:r w:rsidRPr="003663EA">
        <w:t>Mn</w:t>
      </w:r>
      <w:proofErr w:type="spellEnd"/>
      <w:r w:rsidRPr="003663EA">
        <w:t xml:space="preserve">(II), Fe(II), Ni(II), Cu(II) and Zn(II) complexes of quinoxaline-2-carboxalidine-2-amino-5-methyl phenol: Crystal structure of the nickel(II) complex. Polyhedron </w:t>
      </w:r>
      <w:r w:rsidRPr="003663EA">
        <w:rPr>
          <w:b/>
        </w:rPr>
        <w:t>29</w:t>
      </w:r>
      <w:r w:rsidRPr="003663EA">
        <w:t>, 3014-3020</w:t>
      </w:r>
    </w:p>
    <w:p w:rsidR="0010374C" w:rsidRPr="003663EA" w:rsidRDefault="0010374C" w:rsidP="003663EA">
      <w:pPr>
        <w:pStyle w:val="ListParagraph"/>
        <w:numPr>
          <w:ilvl w:val="0"/>
          <w:numId w:val="6"/>
        </w:numPr>
        <w:spacing w:line="360" w:lineRule="auto"/>
        <w:jc w:val="both"/>
      </w:pPr>
      <w:proofErr w:type="spellStart"/>
      <w:r w:rsidRPr="003663EA">
        <w:t>Varsha</w:t>
      </w:r>
      <w:proofErr w:type="spellEnd"/>
      <w:r w:rsidRPr="003663EA">
        <w:t xml:space="preserve">, G., </w:t>
      </w:r>
      <w:proofErr w:type="spellStart"/>
      <w:r w:rsidRPr="003663EA">
        <w:rPr>
          <w:b/>
        </w:rPr>
        <w:t>Arun</w:t>
      </w:r>
      <w:proofErr w:type="spellEnd"/>
      <w:r w:rsidRPr="003663EA">
        <w:rPr>
          <w:b/>
        </w:rPr>
        <w:t>, V.</w:t>
      </w:r>
      <w:r w:rsidRPr="003663EA">
        <w:t xml:space="preserve">, Robinson, P.P., Sebastian, M., Varghese, D., </w:t>
      </w:r>
      <w:proofErr w:type="spellStart"/>
      <w:r w:rsidRPr="003663EA">
        <w:t>Leeju</w:t>
      </w:r>
      <w:proofErr w:type="spellEnd"/>
      <w:r w:rsidRPr="003663EA">
        <w:t xml:space="preserve">, P., </w:t>
      </w:r>
      <w:proofErr w:type="spellStart"/>
      <w:r w:rsidRPr="003663EA">
        <w:t>Jayachandran</w:t>
      </w:r>
      <w:proofErr w:type="spellEnd"/>
      <w:r w:rsidRPr="003663EA">
        <w:t xml:space="preserve">, V.P., and </w:t>
      </w:r>
      <w:proofErr w:type="spellStart"/>
      <w:r w:rsidRPr="003663EA">
        <w:t>Yusuff</w:t>
      </w:r>
      <w:proofErr w:type="spellEnd"/>
      <w:r w:rsidRPr="003663EA">
        <w:t xml:space="preserve">, K.K.M. (2010): Two new fluorescent heterocyclic </w:t>
      </w:r>
      <w:proofErr w:type="spellStart"/>
      <w:r w:rsidRPr="003663EA">
        <w:t>perimidines</w:t>
      </w:r>
      <w:proofErr w:type="spellEnd"/>
      <w:r w:rsidRPr="003663EA">
        <w:t xml:space="preserve">: first syntheses, crystal structure and spectral characterization. Tetrahedron Letters </w:t>
      </w:r>
      <w:r w:rsidRPr="003663EA">
        <w:rPr>
          <w:b/>
        </w:rPr>
        <w:t>51</w:t>
      </w:r>
      <w:r w:rsidRPr="003663EA">
        <w:t>, 2174−2177</w:t>
      </w:r>
    </w:p>
    <w:p w:rsidR="0010374C" w:rsidRPr="003663EA" w:rsidRDefault="0010374C" w:rsidP="003663EA">
      <w:pPr>
        <w:pStyle w:val="ListParagraph"/>
        <w:numPr>
          <w:ilvl w:val="0"/>
          <w:numId w:val="6"/>
        </w:numPr>
        <w:spacing w:line="360" w:lineRule="auto"/>
        <w:jc w:val="both"/>
      </w:pPr>
      <w:r w:rsidRPr="003663EA">
        <w:t xml:space="preserve">Sebastian, M., </w:t>
      </w:r>
      <w:proofErr w:type="spellStart"/>
      <w:r w:rsidRPr="003663EA">
        <w:rPr>
          <w:b/>
        </w:rPr>
        <w:t>Arun</w:t>
      </w:r>
      <w:proofErr w:type="spellEnd"/>
      <w:r w:rsidRPr="003663EA">
        <w:rPr>
          <w:b/>
        </w:rPr>
        <w:t>, V.</w:t>
      </w:r>
      <w:r w:rsidRPr="003663EA">
        <w:t xml:space="preserve">, Robinson, P.P., </w:t>
      </w:r>
      <w:proofErr w:type="spellStart"/>
      <w:r w:rsidRPr="003663EA">
        <w:t>Leeju</w:t>
      </w:r>
      <w:proofErr w:type="spellEnd"/>
      <w:r w:rsidRPr="003663EA">
        <w:t xml:space="preserve">, P., Varghese, D., </w:t>
      </w:r>
      <w:proofErr w:type="spellStart"/>
      <w:r w:rsidRPr="003663EA">
        <w:t>Varsha</w:t>
      </w:r>
      <w:proofErr w:type="spellEnd"/>
      <w:r w:rsidRPr="003663EA">
        <w:t xml:space="preserve">, G., and </w:t>
      </w:r>
      <w:proofErr w:type="spellStart"/>
      <w:r w:rsidRPr="003663EA">
        <w:t>Yusuff</w:t>
      </w:r>
      <w:proofErr w:type="spellEnd"/>
      <w:r w:rsidRPr="003663EA">
        <w:t xml:space="preserve">, K. K. M. (2010): Synthesis, characterization and the crystal structure of a new </w:t>
      </w:r>
      <w:proofErr w:type="gramStart"/>
      <w:r w:rsidRPr="003663EA">
        <w:t>cobalt(</w:t>
      </w:r>
      <w:proofErr w:type="gramEnd"/>
      <w:r w:rsidRPr="003663EA">
        <w:t xml:space="preserve">II) Schiff base complex with quinoxaline-2-carboxalidine-2-amino-5-methylphenol. Journal of Coordination Chemistry </w:t>
      </w:r>
      <w:r w:rsidRPr="003663EA">
        <w:rPr>
          <w:b/>
        </w:rPr>
        <w:t>63</w:t>
      </w:r>
      <w:r w:rsidRPr="003663EA">
        <w:t>, 307-314</w:t>
      </w:r>
    </w:p>
    <w:p w:rsidR="0010374C" w:rsidRPr="003663EA" w:rsidRDefault="0010374C" w:rsidP="003663EA">
      <w:pPr>
        <w:pStyle w:val="ListParagraph"/>
        <w:numPr>
          <w:ilvl w:val="0"/>
          <w:numId w:val="6"/>
        </w:numPr>
        <w:spacing w:line="360" w:lineRule="auto"/>
        <w:jc w:val="both"/>
      </w:pPr>
      <w:r w:rsidRPr="003663EA">
        <w:t xml:space="preserve">Robinson, P.P., </w:t>
      </w:r>
      <w:proofErr w:type="spellStart"/>
      <w:r w:rsidRPr="003663EA">
        <w:rPr>
          <w:b/>
        </w:rPr>
        <w:t>Arun</w:t>
      </w:r>
      <w:proofErr w:type="spellEnd"/>
      <w:r w:rsidRPr="003663EA">
        <w:rPr>
          <w:b/>
        </w:rPr>
        <w:t>, V.</w:t>
      </w:r>
      <w:r w:rsidRPr="003663EA">
        <w:t xml:space="preserve">, </w:t>
      </w:r>
      <w:proofErr w:type="spellStart"/>
      <w:r w:rsidRPr="003663EA">
        <w:t>Manju</w:t>
      </w:r>
      <w:proofErr w:type="spellEnd"/>
      <w:r w:rsidRPr="003663EA">
        <w:t xml:space="preserve">, S., </w:t>
      </w:r>
      <w:proofErr w:type="spellStart"/>
      <w:r w:rsidRPr="003663EA">
        <w:t>Aniz</w:t>
      </w:r>
      <w:proofErr w:type="spellEnd"/>
      <w:r w:rsidRPr="003663EA">
        <w:t xml:space="preserve">, C.U., and </w:t>
      </w:r>
      <w:proofErr w:type="spellStart"/>
      <w:r w:rsidRPr="003663EA">
        <w:t>Yusuff</w:t>
      </w:r>
      <w:proofErr w:type="spellEnd"/>
      <w:r w:rsidRPr="003663EA">
        <w:t xml:space="preserve">, K.K.M. (2010): Oxidation kinetics of nickel </w:t>
      </w:r>
      <w:proofErr w:type="spellStart"/>
      <w:r w:rsidRPr="003663EA">
        <w:t>nano</w:t>
      </w:r>
      <w:proofErr w:type="spellEnd"/>
      <w:r w:rsidRPr="003663EA">
        <w:t xml:space="preserve"> crystallites obtained by controlled </w:t>
      </w:r>
      <w:proofErr w:type="spellStart"/>
      <w:r w:rsidRPr="003663EA">
        <w:t>thermolysis</w:t>
      </w:r>
      <w:proofErr w:type="spellEnd"/>
      <w:r w:rsidRPr="003663EA">
        <w:t xml:space="preserve"> of </w:t>
      </w:r>
      <w:proofErr w:type="spellStart"/>
      <w:r w:rsidRPr="003663EA">
        <w:t>diaqua-</w:t>
      </w:r>
      <w:proofErr w:type="gramStart"/>
      <w:r w:rsidRPr="003663EA">
        <w:t>bis</w:t>
      </w:r>
      <w:proofErr w:type="spellEnd"/>
      <w:r w:rsidRPr="003663EA">
        <w:t>(</w:t>
      </w:r>
      <w:proofErr w:type="spellStart"/>
      <w:proofErr w:type="gramEnd"/>
      <w:r w:rsidRPr="003663EA">
        <w:t>ethylenediamine</w:t>
      </w:r>
      <w:proofErr w:type="spellEnd"/>
      <w:r w:rsidRPr="003663EA">
        <w:t xml:space="preserve">)nickel(II) nitrate. Journal of Thermal Analysis and </w:t>
      </w:r>
      <w:proofErr w:type="spellStart"/>
      <w:r w:rsidRPr="003663EA">
        <w:t>Calorimetry</w:t>
      </w:r>
      <w:proofErr w:type="spellEnd"/>
      <w:r w:rsidRPr="003663EA">
        <w:t>. 100, 733-740</w:t>
      </w:r>
    </w:p>
    <w:p w:rsidR="0010374C" w:rsidRPr="003663EA" w:rsidRDefault="0010374C" w:rsidP="003663EA">
      <w:pPr>
        <w:pStyle w:val="ListParagraph"/>
        <w:numPr>
          <w:ilvl w:val="0"/>
          <w:numId w:val="6"/>
        </w:numPr>
        <w:spacing w:line="360" w:lineRule="auto"/>
        <w:jc w:val="both"/>
      </w:pPr>
      <w:r w:rsidRPr="003663EA">
        <w:t xml:space="preserve">Sebastian, M., </w:t>
      </w:r>
      <w:proofErr w:type="spellStart"/>
      <w:r w:rsidRPr="003663EA">
        <w:rPr>
          <w:b/>
        </w:rPr>
        <w:t>Arun</w:t>
      </w:r>
      <w:proofErr w:type="spellEnd"/>
      <w:r w:rsidRPr="003663EA">
        <w:rPr>
          <w:b/>
        </w:rPr>
        <w:t>, V.</w:t>
      </w:r>
      <w:r w:rsidRPr="003663EA">
        <w:t xml:space="preserve">, Robinson P. P., </w:t>
      </w:r>
      <w:proofErr w:type="spellStart"/>
      <w:r w:rsidRPr="003663EA">
        <w:t>Yusuff</w:t>
      </w:r>
      <w:proofErr w:type="spellEnd"/>
      <w:r w:rsidRPr="003663EA">
        <w:t xml:space="preserve">, K. K. M. (2010): Metal-induced rearrangement of </w:t>
      </w:r>
      <w:proofErr w:type="spellStart"/>
      <w:r w:rsidRPr="003663EA">
        <w:t>benzothiazoline</w:t>
      </w:r>
      <w:proofErr w:type="spellEnd"/>
      <w:r w:rsidRPr="003663EA">
        <w:t xml:space="preserve"> ring: Synthesis and characterization of transition metal complexes of an ONS-donor Schiff base. </w:t>
      </w:r>
      <w:r w:rsidRPr="003663EA">
        <w:rPr>
          <w:iCs/>
          <w:lang w:val="en-US"/>
        </w:rPr>
        <w:t>Synthesis and Reactivity in Inorganic, Metal-Organic, and Nano-Metal Chemistry</w:t>
      </w:r>
      <w:r w:rsidRPr="003663EA">
        <w:rPr>
          <w:lang w:val="en-US"/>
        </w:rPr>
        <w:t xml:space="preserve">, </w:t>
      </w:r>
      <w:r w:rsidRPr="003663EA">
        <w:rPr>
          <w:b/>
        </w:rPr>
        <w:t>40</w:t>
      </w:r>
      <w:r w:rsidRPr="003663EA">
        <w:t>, 541-547</w:t>
      </w:r>
    </w:p>
    <w:p w:rsidR="0010374C" w:rsidRPr="003663EA" w:rsidRDefault="0010374C" w:rsidP="003663EA">
      <w:pPr>
        <w:pStyle w:val="ListParagraph"/>
        <w:numPr>
          <w:ilvl w:val="0"/>
          <w:numId w:val="6"/>
        </w:numPr>
        <w:spacing w:line="360" w:lineRule="auto"/>
        <w:jc w:val="both"/>
      </w:pPr>
      <w:r w:rsidRPr="003663EA">
        <w:t xml:space="preserve">Varghese, D., </w:t>
      </w:r>
      <w:proofErr w:type="spellStart"/>
      <w:r w:rsidRPr="003663EA">
        <w:rPr>
          <w:b/>
        </w:rPr>
        <w:t>Arun</w:t>
      </w:r>
      <w:proofErr w:type="spellEnd"/>
      <w:r w:rsidRPr="003663EA">
        <w:rPr>
          <w:b/>
        </w:rPr>
        <w:t>, V.</w:t>
      </w:r>
      <w:r w:rsidRPr="003663EA">
        <w:t xml:space="preserve">, Sebastian, M., </w:t>
      </w:r>
      <w:proofErr w:type="spellStart"/>
      <w:r w:rsidRPr="003663EA">
        <w:t>Leeju</w:t>
      </w:r>
      <w:proofErr w:type="spellEnd"/>
      <w:r w:rsidRPr="003663EA">
        <w:t xml:space="preserve">, P., </w:t>
      </w:r>
      <w:proofErr w:type="spellStart"/>
      <w:r w:rsidRPr="003663EA">
        <w:t>Varsha</w:t>
      </w:r>
      <w:proofErr w:type="spellEnd"/>
      <w:r w:rsidRPr="003663EA">
        <w:t xml:space="preserve">, G., and </w:t>
      </w:r>
      <w:proofErr w:type="spellStart"/>
      <w:r w:rsidRPr="003663EA">
        <w:t>Yusuff</w:t>
      </w:r>
      <w:proofErr w:type="spellEnd"/>
      <w:r w:rsidRPr="003663EA">
        <w:t xml:space="preserve">, K.K.M. (2009): </w:t>
      </w:r>
      <w:proofErr w:type="spellStart"/>
      <w:r w:rsidRPr="003663EA">
        <w:t>N</w:t>
      </w:r>
      <w:proofErr w:type="gramStart"/>
      <w:r w:rsidRPr="003663EA">
        <w:t>,N’</w:t>
      </w:r>
      <w:proofErr w:type="gramEnd"/>
      <w:r w:rsidRPr="003663EA">
        <w:t>-Bis</w:t>
      </w:r>
      <w:proofErr w:type="spellEnd"/>
      <w:r w:rsidRPr="003663EA">
        <w:t xml:space="preserve">[(E )-quinoxalin-2-ylmethylidene]ethane-1,2-diamine. </w:t>
      </w:r>
      <w:proofErr w:type="spellStart"/>
      <w:r w:rsidRPr="003663EA">
        <w:t>ActaCrystallographica</w:t>
      </w:r>
      <w:proofErr w:type="spellEnd"/>
      <w:r w:rsidRPr="003663EA">
        <w:t xml:space="preserve"> Section E </w:t>
      </w:r>
      <w:r w:rsidRPr="003663EA">
        <w:rPr>
          <w:b/>
        </w:rPr>
        <w:t>E65</w:t>
      </w:r>
      <w:r w:rsidRPr="003663EA">
        <w:t>, o435</w:t>
      </w:r>
    </w:p>
    <w:p w:rsidR="0010374C" w:rsidRPr="003663EA" w:rsidRDefault="008F6A74" w:rsidP="003663EA">
      <w:pPr>
        <w:pStyle w:val="ListParagraph"/>
        <w:numPr>
          <w:ilvl w:val="0"/>
          <w:numId w:val="6"/>
        </w:numPr>
        <w:spacing w:line="360" w:lineRule="auto"/>
        <w:jc w:val="both"/>
      </w:pPr>
      <w:proofErr w:type="spellStart"/>
      <w:r w:rsidRPr="003663EA">
        <w:t>Varsha</w:t>
      </w:r>
      <w:proofErr w:type="spellEnd"/>
      <w:r w:rsidRPr="003663EA">
        <w:t xml:space="preserve">, G., </w:t>
      </w:r>
      <w:proofErr w:type="spellStart"/>
      <w:r w:rsidRPr="003663EA">
        <w:rPr>
          <w:b/>
        </w:rPr>
        <w:t>Arun</w:t>
      </w:r>
      <w:proofErr w:type="spellEnd"/>
      <w:r w:rsidRPr="003663EA">
        <w:rPr>
          <w:b/>
        </w:rPr>
        <w:t>, V.</w:t>
      </w:r>
      <w:r w:rsidRPr="003663EA">
        <w:t xml:space="preserve">, Sebastian, M., </w:t>
      </w:r>
      <w:proofErr w:type="spellStart"/>
      <w:r w:rsidRPr="003663EA">
        <w:t>Leeju</w:t>
      </w:r>
      <w:proofErr w:type="spellEnd"/>
      <w:r w:rsidRPr="003663EA">
        <w:t xml:space="preserve">, P., Varghese, D., and </w:t>
      </w:r>
      <w:proofErr w:type="spellStart"/>
      <w:r w:rsidRPr="003663EA">
        <w:t>Yusuff</w:t>
      </w:r>
      <w:proofErr w:type="spellEnd"/>
      <w:r w:rsidRPr="003663EA">
        <w:t>, K.K.M., (2009): (Z)-2-Amino-3-[(E)-</w:t>
      </w:r>
      <w:proofErr w:type="spellStart"/>
      <w:r w:rsidRPr="003663EA">
        <w:t>benzylideneamino</w:t>
      </w:r>
      <w:proofErr w:type="spellEnd"/>
      <w:r w:rsidRPr="003663EA">
        <w:t xml:space="preserve">]-but-2-enedinitrile. </w:t>
      </w:r>
      <w:proofErr w:type="spellStart"/>
      <w:r w:rsidRPr="003663EA">
        <w:t>ActaCrystallographica</w:t>
      </w:r>
      <w:proofErr w:type="spellEnd"/>
      <w:r w:rsidRPr="003663EA">
        <w:t xml:space="preserve"> Section E </w:t>
      </w:r>
      <w:r w:rsidRPr="003663EA">
        <w:rPr>
          <w:b/>
        </w:rPr>
        <w:t>E65</w:t>
      </w:r>
      <w:r w:rsidRPr="003663EA">
        <w:t>, o919</w:t>
      </w:r>
    </w:p>
    <w:p w:rsidR="008F6A74" w:rsidRPr="003663EA" w:rsidRDefault="008F6A74" w:rsidP="003663EA">
      <w:pPr>
        <w:pStyle w:val="ListParagraph"/>
        <w:numPr>
          <w:ilvl w:val="0"/>
          <w:numId w:val="6"/>
        </w:numPr>
        <w:spacing w:line="360" w:lineRule="auto"/>
        <w:jc w:val="both"/>
      </w:pPr>
      <w:proofErr w:type="spellStart"/>
      <w:r w:rsidRPr="003663EA">
        <w:t>Leeju</w:t>
      </w:r>
      <w:proofErr w:type="spellEnd"/>
      <w:r w:rsidRPr="003663EA">
        <w:t xml:space="preserve">, P., </w:t>
      </w:r>
      <w:proofErr w:type="spellStart"/>
      <w:r w:rsidRPr="003663EA">
        <w:rPr>
          <w:b/>
        </w:rPr>
        <w:t>Arun</w:t>
      </w:r>
      <w:proofErr w:type="spellEnd"/>
      <w:r w:rsidRPr="003663EA">
        <w:rPr>
          <w:b/>
        </w:rPr>
        <w:t>, V.</w:t>
      </w:r>
      <w:r w:rsidRPr="003663EA">
        <w:t xml:space="preserve">, Sebastian, M., </w:t>
      </w:r>
      <w:proofErr w:type="spellStart"/>
      <w:r w:rsidRPr="003663EA">
        <w:t>Varsha</w:t>
      </w:r>
      <w:proofErr w:type="spellEnd"/>
      <w:r w:rsidRPr="003663EA">
        <w:t xml:space="preserve">, G., Varghese, D., and </w:t>
      </w:r>
      <w:proofErr w:type="spellStart"/>
      <w:r w:rsidRPr="003663EA">
        <w:t>Yusuff</w:t>
      </w:r>
      <w:proofErr w:type="spellEnd"/>
      <w:r w:rsidRPr="003663EA">
        <w:t xml:space="preserve">, K. K. M. (2009): N-[(E)-Quinoxalin-2-ylmethylidene]-1Hindazol-5-amine. </w:t>
      </w:r>
      <w:proofErr w:type="spellStart"/>
      <w:r w:rsidRPr="003663EA">
        <w:t>ActaCrystallographica</w:t>
      </w:r>
      <w:proofErr w:type="spellEnd"/>
      <w:r w:rsidRPr="003663EA">
        <w:t xml:space="preserve"> Section E </w:t>
      </w:r>
      <w:r w:rsidRPr="003663EA">
        <w:rPr>
          <w:b/>
        </w:rPr>
        <w:t>E65</w:t>
      </w:r>
      <w:r w:rsidRPr="003663EA">
        <w:t>, o1981</w:t>
      </w:r>
    </w:p>
    <w:p w:rsidR="008F6A74" w:rsidRPr="003663EA" w:rsidRDefault="008F6A74" w:rsidP="003663EA">
      <w:pPr>
        <w:pStyle w:val="ListParagraph"/>
        <w:numPr>
          <w:ilvl w:val="0"/>
          <w:numId w:val="6"/>
        </w:numPr>
        <w:spacing w:line="360" w:lineRule="auto"/>
        <w:jc w:val="both"/>
      </w:pPr>
      <w:r w:rsidRPr="003663EA">
        <w:lastRenderedPageBreak/>
        <w:t xml:space="preserve">Varghese, D., </w:t>
      </w:r>
      <w:proofErr w:type="spellStart"/>
      <w:r w:rsidRPr="003663EA">
        <w:rPr>
          <w:b/>
        </w:rPr>
        <w:t>Arun</w:t>
      </w:r>
      <w:proofErr w:type="spellEnd"/>
      <w:r w:rsidRPr="003663EA">
        <w:rPr>
          <w:b/>
        </w:rPr>
        <w:t>, V.</w:t>
      </w:r>
      <w:r w:rsidRPr="003663EA">
        <w:t xml:space="preserve">, Robinson, P.P., Sebastian, M., </w:t>
      </w:r>
      <w:proofErr w:type="spellStart"/>
      <w:r w:rsidRPr="003663EA">
        <w:t>Leeju</w:t>
      </w:r>
      <w:proofErr w:type="spellEnd"/>
      <w:r w:rsidRPr="003663EA">
        <w:t xml:space="preserve">, P., </w:t>
      </w:r>
      <w:proofErr w:type="spellStart"/>
      <w:r w:rsidRPr="003663EA">
        <w:t>Varsha</w:t>
      </w:r>
      <w:proofErr w:type="spellEnd"/>
      <w:r w:rsidRPr="003663EA">
        <w:t xml:space="preserve">, G., and </w:t>
      </w:r>
      <w:proofErr w:type="spellStart"/>
      <w:r w:rsidRPr="003663EA">
        <w:t>Yusuff</w:t>
      </w:r>
      <w:proofErr w:type="spellEnd"/>
      <w:r w:rsidRPr="003663EA">
        <w:t xml:space="preserve">, K. K. M. (2009): Two novel </w:t>
      </w:r>
      <w:proofErr w:type="spellStart"/>
      <w:r w:rsidRPr="003663EA">
        <w:t>bis-azomethines</w:t>
      </w:r>
      <w:proofErr w:type="spellEnd"/>
      <w:r w:rsidRPr="003663EA">
        <w:t xml:space="preserve"> derived from quinoxaline-2-carbaldehyde. </w:t>
      </w:r>
      <w:proofErr w:type="spellStart"/>
      <w:r w:rsidRPr="003663EA">
        <w:t>ActaCrystallographica</w:t>
      </w:r>
      <w:proofErr w:type="spellEnd"/>
      <w:r w:rsidRPr="003663EA">
        <w:t xml:space="preserve"> Section C </w:t>
      </w:r>
      <w:r w:rsidRPr="003663EA">
        <w:rPr>
          <w:b/>
        </w:rPr>
        <w:t>C65</w:t>
      </w:r>
      <w:r w:rsidRPr="003663EA">
        <w:t>, o612–o614</w:t>
      </w:r>
    </w:p>
    <w:p w:rsidR="00FB5119" w:rsidRPr="00F64863" w:rsidRDefault="00FB5119" w:rsidP="003663EA">
      <w:pPr>
        <w:pStyle w:val="NoSpacing"/>
        <w:spacing w:line="360" w:lineRule="auto"/>
        <w:jc w:val="both"/>
        <w:rPr>
          <w:rFonts w:ascii="Times New Roman" w:hAnsi="Times New Roman"/>
          <w:b/>
          <w:sz w:val="24"/>
          <w:szCs w:val="24"/>
        </w:rPr>
      </w:pPr>
    </w:p>
    <w:p w:rsidR="00AC07E9" w:rsidRPr="00F64863" w:rsidRDefault="00A862AC" w:rsidP="003663EA">
      <w:pPr>
        <w:pStyle w:val="NoSpacing"/>
        <w:spacing w:line="360" w:lineRule="auto"/>
        <w:jc w:val="both"/>
        <w:rPr>
          <w:rFonts w:ascii="Times New Roman" w:hAnsi="Times New Roman"/>
          <w:b/>
          <w:sz w:val="24"/>
          <w:szCs w:val="24"/>
        </w:rPr>
      </w:pPr>
      <w:r w:rsidRPr="00F64863">
        <w:rPr>
          <w:rFonts w:ascii="Times New Roman" w:hAnsi="Times New Roman"/>
          <w:b/>
          <w:sz w:val="24"/>
          <w:szCs w:val="24"/>
        </w:rPr>
        <w:t>PRESENTATIONS:</w:t>
      </w:r>
    </w:p>
    <w:p w:rsidR="00A862AC" w:rsidRPr="00F64863" w:rsidRDefault="00A862AC" w:rsidP="003663EA">
      <w:pPr>
        <w:pStyle w:val="NoSpacing"/>
        <w:spacing w:line="360" w:lineRule="auto"/>
        <w:jc w:val="both"/>
        <w:rPr>
          <w:rFonts w:ascii="Times New Roman" w:hAnsi="Times New Roman"/>
          <w:b/>
          <w:sz w:val="24"/>
          <w:szCs w:val="24"/>
        </w:rPr>
      </w:pPr>
    </w:p>
    <w:p w:rsidR="0014777D" w:rsidRPr="00F64863" w:rsidRDefault="0014777D" w:rsidP="003663EA">
      <w:pPr>
        <w:pStyle w:val="Default"/>
        <w:numPr>
          <w:ilvl w:val="0"/>
          <w:numId w:val="5"/>
        </w:numPr>
        <w:spacing w:line="360" w:lineRule="auto"/>
        <w:jc w:val="both"/>
        <w:rPr>
          <w:rFonts w:ascii="Times New Roman" w:hAnsi="Times New Roman" w:cs="Times New Roman"/>
          <w:color w:val="auto"/>
        </w:rPr>
      </w:pPr>
      <w:r w:rsidRPr="00F64863">
        <w:rPr>
          <w:rFonts w:ascii="Times New Roman" w:hAnsi="Times New Roman" w:cs="Times New Roman"/>
          <w:color w:val="auto"/>
        </w:rPr>
        <w:t>Oral Presentation:Presented a paper entitled</w:t>
      </w:r>
      <w:r w:rsidR="00365986" w:rsidRPr="00F64863">
        <w:rPr>
          <w:rFonts w:ascii="Times New Roman" w:hAnsi="Times New Roman" w:cs="Times New Roman"/>
          <w:color w:val="auto"/>
        </w:rPr>
        <w:t>“Catalytic</w:t>
      </w:r>
      <w:r w:rsidR="00FA4DEF" w:rsidRPr="00F64863">
        <w:rPr>
          <w:rFonts w:ascii="Times New Roman" w:hAnsi="Times New Roman" w:cs="Times New Roman"/>
          <w:color w:val="auto"/>
        </w:rPr>
        <w:t xml:space="preserve"> hydroxylation of phenol with H2O2 by a binuclear copper (II) complex of NN' bis(3-hydroxyquinoxaline-2-carboxalidibe)2,3-diaminomaleonitrile</w:t>
      </w:r>
      <w:r w:rsidRPr="00F64863">
        <w:rPr>
          <w:rFonts w:ascii="Times New Roman" w:hAnsi="Times New Roman" w:cs="Times New Roman"/>
          <w:color w:val="auto"/>
        </w:rPr>
        <w:t xml:space="preserve">” By </w:t>
      </w:r>
      <w:r w:rsidRPr="00F64863">
        <w:rPr>
          <w:rFonts w:ascii="Times New Roman" w:hAnsi="Times New Roman" w:cs="Times New Roman"/>
          <w:b/>
          <w:color w:val="auto"/>
        </w:rPr>
        <w:t xml:space="preserve">V. </w:t>
      </w:r>
      <w:proofErr w:type="spellStart"/>
      <w:r w:rsidRPr="00F64863">
        <w:rPr>
          <w:rFonts w:ascii="Times New Roman" w:hAnsi="Times New Roman" w:cs="Times New Roman"/>
          <w:b/>
          <w:color w:val="auto"/>
        </w:rPr>
        <w:t>Arun</w:t>
      </w:r>
      <w:proofErr w:type="spellEnd"/>
      <w:r w:rsidRPr="00F64863">
        <w:rPr>
          <w:rFonts w:ascii="Times New Roman" w:hAnsi="Times New Roman" w:cs="Times New Roman"/>
          <w:color w:val="auto"/>
        </w:rPr>
        <w:t xml:space="preserve"> and K.K. M. </w:t>
      </w:r>
      <w:proofErr w:type="spellStart"/>
      <w:r w:rsidRPr="00F64863">
        <w:rPr>
          <w:rFonts w:ascii="Times New Roman" w:hAnsi="Times New Roman" w:cs="Times New Roman"/>
          <w:color w:val="auto"/>
        </w:rPr>
        <w:t>Yusuff</w:t>
      </w:r>
      <w:proofErr w:type="spellEnd"/>
      <w:r w:rsidR="00FA4DEF" w:rsidRPr="00F64863">
        <w:rPr>
          <w:rFonts w:ascii="Times New Roman" w:hAnsi="Times New Roman" w:cs="Times New Roman"/>
          <w:color w:val="auto"/>
        </w:rPr>
        <w:t xml:space="preserve"> in the International Conference in the Emerging trends in Computational and Material Chemistry Research(ICCMCR-2020) organised by Research and Post graduate department of chemistry &amp; Polymer Chemistry of KSMDB College, </w:t>
      </w:r>
      <w:proofErr w:type="spellStart"/>
      <w:r w:rsidR="00FA4DEF" w:rsidRPr="00F64863">
        <w:rPr>
          <w:rFonts w:ascii="Times New Roman" w:hAnsi="Times New Roman" w:cs="Times New Roman"/>
          <w:color w:val="auto"/>
        </w:rPr>
        <w:t>Sasthamcotta</w:t>
      </w:r>
      <w:proofErr w:type="spellEnd"/>
      <w:r w:rsidR="00FA4DEF" w:rsidRPr="00F64863">
        <w:rPr>
          <w:rFonts w:ascii="Times New Roman" w:hAnsi="Times New Roman" w:cs="Times New Roman"/>
          <w:color w:val="auto"/>
        </w:rPr>
        <w:t>, Kerala, India, on 9</w:t>
      </w:r>
      <w:r w:rsidR="00FA4DEF" w:rsidRPr="00F64863">
        <w:rPr>
          <w:rFonts w:ascii="Times New Roman" w:hAnsi="Times New Roman" w:cs="Times New Roman"/>
          <w:color w:val="auto"/>
          <w:vertAlign w:val="superscript"/>
        </w:rPr>
        <w:t>th</w:t>
      </w:r>
      <w:r w:rsidR="00FA4DEF" w:rsidRPr="00F64863">
        <w:rPr>
          <w:rFonts w:ascii="Times New Roman" w:hAnsi="Times New Roman" w:cs="Times New Roman"/>
          <w:color w:val="auto"/>
        </w:rPr>
        <w:t xml:space="preserve"> to 12 </w:t>
      </w:r>
      <w:proofErr w:type="spellStart"/>
      <w:r w:rsidR="00FA4DEF" w:rsidRPr="00F64863">
        <w:rPr>
          <w:rFonts w:ascii="Times New Roman" w:hAnsi="Times New Roman" w:cs="Times New Roman"/>
          <w:color w:val="auto"/>
        </w:rPr>
        <w:t>Nobember</w:t>
      </w:r>
      <w:proofErr w:type="spellEnd"/>
      <w:r w:rsidR="00FA4DEF" w:rsidRPr="00F64863">
        <w:rPr>
          <w:rFonts w:ascii="Times New Roman" w:hAnsi="Times New Roman" w:cs="Times New Roman"/>
          <w:color w:val="auto"/>
        </w:rPr>
        <w:t xml:space="preserve"> 2020.  </w:t>
      </w:r>
    </w:p>
    <w:p w:rsidR="00FA4DEF" w:rsidRPr="00F64863" w:rsidRDefault="00FA4DEF" w:rsidP="003663EA">
      <w:pPr>
        <w:spacing w:line="360" w:lineRule="auto"/>
        <w:jc w:val="both"/>
        <w:rPr>
          <w:rFonts w:ascii="Times New Roman" w:hAnsi="Times New Roman" w:cs="Times New Roman"/>
          <w:sz w:val="24"/>
          <w:szCs w:val="24"/>
        </w:rPr>
      </w:pPr>
    </w:p>
    <w:p w:rsidR="00C30313" w:rsidRPr="003663EA" w:rsidRDefault="008C00B6" w:rsidP="003663EA">
      <w:pPr>
        <w:pStyle w:val="ListParagraph"/>
        <w:numPr>
          <w:ilvl w:val="0"/>
          <w:numId w:val="5"/>
        </w:numPr>
        <w:spacing w:line="360" w:lineRule="auto"/>
        <w:jc w:val="both"/>
        <w:rPr>
          <w:b/>
          <w:bCs/>
        </w:rPr>
      </w:pPr>
      <w:r w:rsidRPr="003663EA">
        <w:t>Oral Presentation: Presented a paper entitled “</w:t>
      </w:r>
      <w:proofErr w:type="spellStart"/>
      <w:r w:rsidRPr="003663EA">
        <w:t>Oxovanadium</w:t>
      </w:r>
      <w:proofErr w:type="spellEnd"/>
      <w:r w:rsidRPr="003663EA">
        <w:t xml:space="preserve">(IV) heterocyclic Schiff base complex: Synthesis, spectral investigation and catalytic activity in cyclohexane oxidation” By </w:t>
      </w:r>
      <w:r w:rsidRPr="003663EA">
        <w:rPr>
          <w:b/>
        </w:rPr>
        <w:t xml:space="preserve">V. </w:t>
      </w:r>
      <w:proofErr w:type="spellStart"/>
      <w:r w:rsidRPr="003663EA">
        <w:rPr>
          <w:b/>
        </w:rPr>
        <w:t>Arun</w:t>
      </w:r>
      <w:proofErr w:type="spellEnd"/>
      <w:r w:rsidRPr="003663EA">
        <w:t xml:space="preserve"> and K.K. M. </w:t>
      </w:r>
      <w:proofErr w:type="spellStart"/>
      <w:r w:rsidRPr="003663EA">
        <w:t>Yusuff</w:t>
      </w:r>
      <w:r w:rsidRPr="003663EA">
        <w:rPr>
          <w:bCs/>
        </w:rPr>
        <w:t>in</w:t>
      </w:r>
      <w:proofErr w:type="spellEnd"/>
      <w:r w:rsidRPr="003663EA">
        <w:rPr>
          <w:bCs/>
        </w:rPr>
        <w:t xml:space="preserve"> the UGC sponsored national seminar on “Advances in the Frontier Areas of Chemical Sciences (NSAFC-2016) organised by the Department of Chemistry, St. John’s College, </w:t>
      </w:r>
      <w:proofErr w:type="spellStart"/>
      <w:r w:rsidRPr="003663EA">
        <w:rPr>
          <w:bCs/>
        </w:rPr>
        <w:t>Anchal</w:t>
      </w:r>
      <w:proofErr w:type="spellEnd"/>
      <w:r w:rsidRPr="003663EA">
        <w:rPr>
          <w:bCs/>
        </w:rPr>
        <w:t xml:space="preserve"> on  09</w:t>
      </w:r>
      <w:r w:rsidRPr="003663EA">
        <w:rPr>
          <w:bCs/>
          <w:vertAlign w:val="superscript"/>
        </w:rPr>
        <w:t>th</w:t>
      </w:r>
      <w:r w:rsidRPr="003663EA">
        <w:rPr>
          <w:bCs/>
        </w:rPr>
        <w:t xml:space="preserve"> and 10</w:t>
      </w:r>
      <w:r w:rsidRPr="003663EA">
        <w:rPr>
          <w:bCs/>
          <w:vertAlign w:val="superscript"/>
        </w:rPr>
        <w:t>th</w:t>
      </w:r>
      <w:r w:rsidRPr="003663EA">
        <w:rPr>
          <w:bCs/>
        </w:rPr>
        <w:t xml:space="preserve"> November </w:t>
      </w:r>
      <w:r w:rsidRPr="003663EA">
        <w:rPr>
          <w:b/>
          <w:bCs/>
        </w:rPr>
        <w:t>2016.</w:t>
      </w:r>
    </w:p>
    <w:p w:rsidR="008C00B6" w:rsidRPr="003663EA" w:rsidRDefault="008C00B6" w:rsidP="003663EA">
      <w:pPr>
        <w:pStyle w:val="ListParagraph"/>
        <w:numPr>
          <w:ilvl w:val="0"/>
          <w:numId w:val="5"/>
        </w:numPr>
        <w:spacing w:line="360" w:lineRule="auto"/>
        <w:jc w:val="both"/>
        <w:rPr>
          <w:b/>
          <w:bCs/>
        </w:rPr>
      </w:pPr>
      <w:r w:rsidRPr="003663EA">
        <w:t xml:space="preserve">Oral Presentation: Presented a paper entitled “Phenol hydroxylation with hydrogen peroxide catalysed by a binuclear copper(II) Schiff base complex catalyst by </w:t>
      </w:r>
      <w:r w:rsidRPr="003663EA">
        <w:rPr>
          <w:b/>
        </w:rPr>
        <w:t xml:space="preserve">V. </w:t>
      </w:r>
      <w:proofErr w:type="spellStart"/>
      <w:r w:rsidRPr="003663EA">
        <w:rPr>
          <w:b/>
        </w:rPr>
        <w:t>Arun</w:t>
      </w:r>
      <w:proofErr w:type="spellEnd"/>
      <w:r w:rsidRPr="003663EA">
        <w:t xml:space="preserve">, </w:t>
      </w:r>
      <w:proofErr w:type="spellStart"/>
      <w:r w:rsidRPr="003663EA">
        <w:t>NithaPrabha</w:t>
      </w:r>
      <w:proofErr w:type="spellEnd"/>
      <w:r w:rsidRPr="003663EA">
        <w:t xml:space="preserve"> and K.K. M. </w:t>
      </w:r>
      <w:proofErr w:type="spellStart"/>
      <w:r w:rsidRPr="003663EA">
        <w:t>Yusuff</w:t>
      </w:r>
      <w:r w:rsidRPr="003663EA">
        <w:rPr>
          <w:bCs/>
        </w:rPr>
        <w:t>in</w:t>
      </w:r>
      <w:proofErr w:type="spellEnd"/>
      <w:r w:rsidRPr="003663EA">
        <w:rPr>
          <w:bCs/>
        </w:rPr>
        <w:t xml:space="preserve"> the two day National Seminar sponsored by the Kerala State Council For Science Technology and Environment (KSCSTE) at Post Graduate and Research Department of Chemistry, S.N. College, Kollam 691 001,  from 29</w:t>
      </w:r>
      <w:r w:rsidRPr="003663EA">
        <w:rPr>
          <w:bCs/>
          <w:vertAlign w:val="superscript"/>
        </w:rPr>
        <w:t>th</w:t>
      </w:r>
      <w:r w:rsidRPr="003663EA">
        <w:rPr>
          <w:bCs/>
        </w:rPr>
        <w:t xml:space="preserve"> and 30</w:t>
      </w:r>
      <w:r w:rsidRPr="003663EA">
        <w:rPr>
          <w:bCs/>
          <w:vertAlign w:val="superscript"/>
        </w:rPr>
        <w:t>th</w:t>
      </w:r>
      <w:r w:rsidRPr="003663EA">
        <w:rPr>
          <w:bCs/>
        </w:rPr>
        <w:t xml:space="preserve"> June </w:t>
      </w:r>
      <w:r w:rsidRPr="003663EA">
        <w:rPr>
          <w:b/>
          <w:bCs/>
        </w:rPr>
        <w:t>2016</w:t>
      </w:r>
    </w:p>
    <w:p w:rsidR="008C00B6" w:rsidRPr="003663EA" w:rsidRDefault="008C00B6" w:rsidP="003663EA">
      <w:pPr>
        <w:pStyle w:val="ListParagraph"/>
        <w:numPr>
          <w:ilvl w:val="0"/>
          <w:numId w:val="5"/>
        </w:numPr>
        <w:spacing w:line="360" w:lineRule="auto"/>
        <w:jc w:val="both"/>
        <w:rPr>
          <w:b/>
        </w:rPr>
      </w:pPr>
      <w:r w:rsidRPr="003663EA">
        <w:t xml:space="preserve">Oral Presentation: Presented a paper entitled “Hydroxylation of phenol with hydrogen peroxide catalyzed by a new binuclear copper(II) Schiff base complex derived from 3-hydroxyquinoxaline-2-carboxaldehyde” by </w:t>
      </w:r>
      <w:r w:rsidRPr="003663EA">
        <w:rPr>
          <w:b/>
        </w:rPr>
        <w:t xml:space="preserve">V. </w:t>
      </w:r>
      <w:proofErr w:type="spellStart"/>
      <w:r w:rsidRPr="003663EA">
        <w:rPr>
          <w:b/>
        </w:rPr>
        <w:t>Arun</w:t>
      </w:r>
      <w:proofErr w:type="spellEnd"/>
      <w:r w:rsidRPr="003663EA">
        <w:t xml:space="preserve"> and  K. K. M. </w:t>
      </w:r>
      <w:proofErr w:type="spellStart"/>
      <w:r w:rsidRPr="003663EA">
        <w:t>Yusuff</w:t>
      </w:r>
      <w:proofErr w:type="spellEnd"/>
      <w:r w:rsidRPr="003663EA">
        <w:rPr>
          <w:bCs/>
        </w:rPr>
        <w:t>, in the UGC sponsored national seminar on  Nano Material for Energy Applications at P.G. Department of Physics, S.N. College, Punalur-691 305, from 7</w:t>
      </w:r>
      <w:r w:rsidRPr="003663EA">
        <w:rPr>
          <w:bCs/>
          <w:vertAlign w:val="superscript"/>
        </w:rPr>
        <w:t>th</w:t>
      </w:r>
      <w:r w:rsidRPr="003663EA">
        <w:rPr>
          <w:bCs/>
        </w:rPr>
        <w:t xml:space="preserve"> and 8</w:t>
      </w:r>
      <w:r w:rsidRPr="003663EA">
        <w:rPr>
          <w:bCs/>
          <w:vertAlign w:val="superscript"/>
        </w:rPr>
        <w:t>th</w:t>
      </w:r>
      <w:r w:rsidRPr="003663EA">
        <w:t>January</w:t>
      </w:r>
      <w:r w:rsidRPr="003663EA">
        <w:rPr>
          <w:i/>
        </w:rPr>
        <w:t xml:space="preserve">, </w:t>
      </w:r>
      <w:r w:rsidRPr="003663EA">
        <w:rPr>
          <w:b/>
        </w:rPr>
        <w:t>2016</w:t>
      </w:r>
    </w:p>
    <w:p w:rsidR="008C00B6" w:rsidRPr="003663EA" w:rsidRDefault="008C00B6" w:rsidP="003663EA">
      <w:pPr>
        <w:pStyle w:val="ListParagraph"/>
        <w:numPr>
          <w:ilvl w:val="0"/>
          <w:numId w:val="5"/>
        </w:numPr>
        <w:spacing w:line="360" w:lineRule="auto"/>
        <w:jc w:val="both"/>
        <w:rPr>
          <w:b/>
        </w:rPr>
      </w:pPr>
      <w:r w:rsidRPr="003663EA">
        <w:t>Oral Presentation</w:t>
      </w:r>
      <w:r w:rsidRPr="003663EA">
        <w:rPr>
          <w:b/>
        </w:rPr>
        <w:t xml:space="preserve">: </w:t>
      </w:r>
      <w:r w:rsidRPr="003663EA">
        <w:t xml:space="preserve">Presented a paper “Synthesis and characterization of a new fluorescent material: N,N’-bis(3-hydroxyquinoxaline-2-carboxalidene)-1,8-diaminonaphthalene” in the UGC Sponsored  </w:t>
      </w:r>
      <w:r w:rsidRPr="003663EA">
        <w:rPr>
          <w:b/>
        </w:rPr>
        <w:t>Refresher Course</w:t>
      </w:r>
      <w:r w:rsidRPr="003663EA">
        <w:t xml:space="preserve"> for </w:t>
      </w:r>
      <w:r w:rsidRPr="003663EA">
        <w:lastRenderedPageBreak/>
        <w:t xml:space="preserve">University/College Teachers conducted by, the UGC-HRDC, </w:t>
      </w:r>
      <w:proofErr w:type="spellStart"/>
      <w:r w:rsidRPr="003663EA">
        <w:t>Kariavattom</w:t>
      </w:r>
      <w:proofErr w:type="spellEnd"/>
      <w:r w:rsidRPr="003663EA">
        <w:t xml:space="preserve">, </w:t>
      </w:r>
      <w:proofErr w:type="spellStart"/>
      <w:r w:rsidRPr="003663EA">
        <w:t>Thiruvananthapuram</w:t>
      </w:r>
      <w:proofErr w:type="spellEnd"/>
      <w:r w:rsidRPr="003663EA">
        <w:t xml:space="preserve"> from </w:t>
      </w:r>
      <w:r w:rsidRPr="003663EA">
        <w:rPr>
          <w:b/>
        </w:rPr>
        <w:t>28-05-2015 to 17-06-2015</w:t>
      </w:r>
    </w:p>
    <w:p w:rsidR="008C00B6" w:rsidRPr="003663EA" w:rsidRDefault="00FF369F" w:rsidP="003663EA">
      <w:pPr>
        <w:pStyle w:val="ListParagraph"/>
        <w:numPr>
          <w:ilvl w:val="0"/>
          <w:numId w:val="5"/>
        </w:numPr>
        <w:spacing w:line="360" w:lineRule="auto"/>
        <w:jc w:val="both"/>
        <w:rPr>
          <w:b/>
        </w:rPr>
      </w:pPr>
      <w:r w:rsidRPr="003663EA">
        <w:t>Oral Presentation</w:t>
      </w:r>
      <w:r w:rsidRPr="003663EA">
        <w:rPr>
          <w:b/>
        </w:rPr>
        <w:t xml:space="preserve">: </w:t>
      </w:r>
      <w:r w:rsidRPr="003663EA">
        <w:t xml:space="preserve">Presented a paper </w:t>
      </w:r>
      <w:r w:rsidRPr="003663EA">
        <w:rPr>
          <w:i/>
        </w:rPr>
        <w:t>“</w:t>
      </w:r>
      <w:r w:rsidRPr="003663EA">
        <w:t xml:space="preserve">A comparative study of common ions present in branded and handmade tooth paste by simple laboratory analysis” in the UGC Sponsored </w:t>
      </w:r>
      <w:r w:rsidRPr="003663EA">
        <w:rPr>
          <w:b/>
        </w:rPr>
        <w:t>Orientation Programme (IT oriented)</w:t>
      </w:r>
      <w:r w:rsidRPr="003663EA">
        <w:t xml:space="preserve"> for University/College Teachers conducted by, the UGC-Academic Staff College, University of Kerala, </w:t>
      </w:r>
      <w:proofErr w:type="spellStart"/>
      <w:r w:rsidRPr="003663EA">
        <w:t>Kariavattom</w:t>
      </w:r>
      <w:proofErr w:type="spellEnd"/>
      <w:r w:rsidRPr="003663EA">
        <w:t xml:space="preserve">, </w:t>
      </w:r>
      <w:proofErr w:type="spellStart"/>
      <w:r w:rsidRPr="003663EA">
        <w:t>Thiruvananthapuram</w:t>
      </w:r>
      <w:proofErr w:type="spellEnd"/>
      <w:r w:rsidRPr="003663EA">
        <w:t xml:space="preserve"> from </w:t>
      </w:r>
      <w:r w:rsidRPr="003663EA">
        <w:rPr>
          <w:b/>
        </w:rPr>
        <w:t>14-10-2014 to 10-11-2014</w:t>
      </w:r>
    </w:p>
    <w:p w:rsidR="00FF369F" w:rsidRPr="003663EA" w:rsidRDefault="00FF369F" w:rsidP="003663EA">
      <w:pPr>
        <w:pStyle w:val="ListParagraph"/>
        <w:numPr>
          <w:ilvl w:val="0"/>
          <w:numId w:val="5"/>
        </w:numPr>
        <w:spacing w:line="360" w:lineRule="auto"/>
        <w:jc w:val="both"/>
      </w:pPr>
      <w:r w:rsidRPr="003663EA">
        <w:t xml:space="preserve">Short Presentation: on “FTIR Spectroscopy-One of many tools to predict the coordination in transition metal Schiff base complexes” by </w:t>
      </w:r>
      <w:r w:rsidRPr="003663EA">
        <w:rPr>
          <w:b/>
        </w:rPr>
        <w:t xml:space="preserve">Dr. V. </w:t>
      </w:r>
      <w:proofErr w:type="spellStart"/>
      <w:r w:rsidRPr="003663EA">
        <w:rPr>
          <w:b/>
        </w:rPr>
        <w:t>Arun</w:t>
      </w:r>
      <w:proofErr w:type="spellEnd"/>
      <w:r w:rsidRPr="003663EA">
        <w:t xml:space="preserve">-UGC sponsored national conference on “Recent Advances in Spectroscopy: A Chemical and Biological Perspective” held at the Post Graduate Department of Chemistry, Newman College, </w:t>
      </w:r>
      <w:proofErr w:type="spellStart"/>
      <w:r w:rsidRPr="003663EA">
        <w:t>Thodupuzha</w:t>
      </w:r>
      <w:proofErr w:type="spellEnd"/>
      <w:r w:rsidRPr="003663EA">
        <w:t xml:space="preserve">, </w:t>
      </w:r>
      <w:proofErr w:type="spellStart"/>
      <w:r w:rsidRPr="003663EA">
        <w:t>Idukki</w:t>
      </w:r>
      <w:proofErr w:type="spellEnd"/>
      <w:r w:rsidRPr="003663EA">
        <w:t>- 685 585, Kerala, India, on February 28- March 2, 2013</w:t>
      </w:r>
    </w:p>
    <w:p w:rsidR="003663EA" w:rsidRPr="003663EA" w:rsidRDefault="00FF369F" w:rsidP="003663EA">
      <w:pPr>
        <w:pStyle w:val="ListParagraph"/>
        <w:numPr>
          <w:ilvl w:val="0"/>
          <w:numId w:val="5"/>
        </w:numPr>
        <w:spacing w:line="360" w:lineRule="auto"/>
        <w:jc w:val="both"/>
      </w:pPr>
      <w:r w:rsidRPr="003663EA">
        <w:t>Oral Presentation: on “</w:t>
      </w:r>
      <w:r w:rsidRPr="003663EA">
        <w:rPr>
          <w:bCs/>
          <w:lang w:val="en-US"/>
        </w:rPr>
        <w:t>A new ruthenium(II) Schiff base complex as efficient catalyst precursor for toluene hydrogenation</w:t>
      </w:r>
      <w:r w:rsidRPr="003663EA">
        <w:t xml:space="preserve">” by </w:t>
      </w:r>
      <w:r w:rsidRPr="003663EA">
        <w:rPr>
          <w:b/>
        </w:rPr>
        <w:t xml:space="preserve">Dr. V. </w:t>
      </w:r>
      <w:proofErr w:type="spellStart"/>
      <w:r w:rsidRPr="003663EA">
        <w:rPr>
          <w:b/>
        </w:rPr>
        <w:t>Arun</w:t>
      </w:r>
      <w:proofErr w:type="spellEnd"/>
      <w:r w:rsidRPr="003663EA">
        <w:t>- National Seminar on “Current Trends in Chemistry” (</w:t>
      </w:r>
      <w:proofErr w:type="spellStart"/>
      <w:r w:rsidRPr="003663EA">
        <w:t>CTriC</w:t>
      </w:r>
      <w:proofErr w:type="spellEnd"/>
      <w:r w:rsidRPr="003663EA">
        <w:t xml:space="preserve"> 2014) organized by the Department of Applied Chemistry, Cochin University of Science and Technology, Cochin- 682 022, Kerala, India, from 18</w:t>
      </w:r>
      <w:r w:rsidRPr="003663EA">
        <w:rPr>
          <w:vertAlign w:val="superscript"/>
        </w:rPr>
        <w:t>th</w:t>
      </w:r>
      <w:r w:rsidRPr="003663EA">
        <w:t xml:space="preserve"> and 19</w:t>
      </w:r>
      <w:r w:rsidRPr="003663EA">
        <w:rPr>
          <w:vertAlign w:val="superscript"/>
        </w:rPr>
        <w:t>th</w:t>
      </w:r>
      <w:r w:rsidRPr="003663EA">
        <w:t xml:space="preserve"> January 2004</w:t>
      </w:r>
    </w:p>
    <w:p w:rsidR="00FF369F" w:rsidRPr="00F64863" w:rsidRDefault="00FF369F" w:rsidP="003663EA">
      <w:pPr>
        <w:spacing w:line="360" w:lineRule="auto"/>
        <w:jc w:val="both"/>
        <w:rPr>
          <w:rFonts w:ascii="Times New Roman" w:eastAsia="Times New Roman" w:hAnsi="Times New Roman" w:cs="Times New Roman"/>
          <w:b/>
          <w:sz w:val="24"/>
          <w:szCs w:val="24"/>
          <w:lang w:bidi="en-US"/>
        </w:rPr>
      </w:pPr>
    </w:p>
    <w:p w:rsidR="003663EA" w:rsidRPr="00F64863" w:rsidRDefault="003663EA" w:rsidP="003663EA">
      <w:pPr>
        <w:spacing w:line="360" w:lineRule="auto"/>
        <w:rPr>
          <w:rFonts w:ascii="Times New Roman" w:hAnsi="Times New Roman" w:cs="Times New Roman"/>
          <w:b/>
          <w:sz w:val="24"/>
          <w:szCs w:val="24"/>
          <w:lang w:val="en-US"/>
        </w:rPr>
      </w:pPr>
      <w:r w:rsidRPr="00F64863">
        <w:rPr>
          <w:rFonts w:ascii="Times New Roman" w:hAnsi="Times New Roman" w:cs="Times New Roman"/>
          <w:b/>
          <w:sz w:val="24"/>
          <w:szCs w:val="24"/>
          <w:lang w:val="en-US"/>
        </w:rPr>
        <w:t>Research Students</w:t>
      </w:r>
    </w:p>
    <w:p w:rsidR="003663EA" w:rsidRPr="00F64863" w:rsidRDefault="003663EA" w:rsidP="003663EA">
      <w:pPr>
        <w:pStyle w:val="ListParagraph"/>
        <w:numPr>
          <w:ilvl w:val="0"/>
          <w:numId w:val="3"/>
        </w:numPr>
        <w:spacing w:line="360" w:lineRule="auto"/>
        <w:rPr>
          <w:lang w:val="en-US" w:eastAsia="en-US"/>
        </w:rPr>
      </w:pPr>
      <w:r w:rsidRPr="00F64863">
        <w:rPr>
          <w:b/>
        </w:rPr>
        <w:t>SHIJU THOMAS</w:t>
      </w:r>
      <w:r w:rsidRPr="00F64863">
        <w:t xml:space="preserve">, Part-Time, Assistant Professor, Department of Chemistry, St. </w:t>
      </w:r>
      <w:proofErr w:type="spellStart"/>
      <w:r w:rsidRPr="00F64863">
        <w:t>Gregorios</w:t>
      </w:r>
      <w:proofErr w:type="spellEnd"/>
      <w:r w:rsidRPr="00F64863">
        <w:t xml:space="preserve"> College, </w:t>
      </w:r>
      <w:proofErr w:type="spellStart"/>
      <w:r w:rsidRPr="00F64863">
        <w:t>kottarakkara</w:t>
      </w:r>
      <w:proofErr w:type="spellEnd"/>
      <w:r w:rsidRPr="00F64863">
        <w:t xml:space="preserve"> (UO No. </w:t>
      </w:r>
      <w:proofErr w:type="spellStart"/>
      <w:proofErr w:type="gramStart"/>
      <w:r w:rsidRPr="00F64863">
        <w:t>AcEVI</w:t>
      </w:r>
      <w:proofErr w:type="spellEnd"/>
      <w:r w:rsidRPr="00F64863">
        <w:t>(</w:t>
      </w:r>
      <w:proofErr w:type="gramEnd"/>
      <w:r w:rsidRPr="00F64863">
        <w:t>2)/116/CHE/13801/2016 dated 24-10-2016 with effective date of registration 17-10-2016.</w:t>
      </w:r>
    </w:p>
    <w:p w:rsidR="003663EA" w:rsidRPr="00F64863" w:rsidRDefault="003663EA" w:rsidP="003663EA">
      <w:pPr>
        <w:pStyle w:val="ListParagraph"/>
        <w:numPr>
          <w:ilvl w:val="0"/>
          <w:numId w:val="3"/>
        </w:numPr>
        <w:spacing w:line="360" w:lineRule="auto"/>
        <w:contextualSpacing/>
        <w:jc w:val="both"/>
      </w:pPr>
      <w:r w:rsidRPr="00F64863">
        <w:rPr>
          <w:b/>
        </w:rPr>
        <w:t xml:space="preserve">BARAKALA PUSHPA, </w:t>
      </w:r>
      <w:r w:rsidRPr="00F64863">
        <w:t xml:space="preserve">Part-Time- Assistant Professor, Department of Chemistry, St. Joseph’s College for Women, </w:t>
      </w:r>
      <w:proofErr w:type="spellStart"/>
      <w:r w:rsidRPr="00F64863">
        <w:t>Alappuzha</w:t>
      </w:r>
      <w:proofErr w:type="spellEnd"/>
      <w:r w:rsidRPr="00F64863">
        <w:t xml:space="preserve"> (UO No. </w:t>
      </w:r>
      <w:proofErr w:type="gramStart"/>
      <w:r w:rsidRPr="00F64863">
        <w:t>AcE.VI(</w:t>
      </w:r>
      <w:proofErr w:type="gramEnd"/>
      <w:r w:rsidRPr="00F64863">
        <w:t>2)/717/CHE/16321/2017 dated 03-02-2018) with effective date of registration 09-01-2018.</w:t>
      </w:r>
    </w:p>
    <w:p w:rsidR="003663EA" w:rsidRPr="00F64863" w:rsidRDefault="003663EA" w:rsidP="003663EA">
      <w:pPr>
        <w:pStyle w:val="ListParagraph"/>
        <w:numPr>
          <w:ilvl w:val="0"/>
          <w:numId w:val="3"/>
        </w:numPr>
        <w:spacing w:line="360" w:lineRule="auto"/>
        <w:rPr>
          <w:lang w:val="en-US" w:eastAsia="en-US"/>
        </w:rPr>
      </w:pPr>
      <w:r w:rsidRPr="00F64863">
        <w:rPr>
          <w:b/>
        </w:rPr>
        <w:t xml:space="preserve">NEETU PRADEP, </w:t>
      </w:r>
      <w:r w:rsidRPr="00F64863">
        <w:t xml:space="preserve">Part-Time- Assistant Professor, Department of Chemistry, S. N. College, </w:t>
      </w:r>
      <w:proofErr w:type="spellStart"/>
      <w:r w:rsidRPr="00F64863">
        <w:t>Punalur</w:t>
      </w:r>
      <w:proofErr w:type="spellEnd"/>
      <w:r w:rsidRPr="00F64863">
        <w:t xml:space="preserve"> (UO No. </w:t>
      </w:r>
      <w:proofErr w:type="gramStart"/>
      <w:r w:rsidRPr="00F64863">
        <w:t>AcE.VI(</w:t>
      </w:r>
      <w:proofErr w:type="gramEnd"/>
      <w:r w:rsidRPr="00F64863">
        <w:t>2)/717/CHE/16115/2017 dated 03-02-2018) with effective date of registration 04-01-2018.</w:t>
      </w:r>
    </w:p>
    <w:p w:rsidR="003663EA" w:rsidRPr="00F64863" w:rsidRDefault="003663EA" w:rsidP="003663EA">
      <w:pPr>
        <w:pStyle w:val="ListParagraph"/>
        <w:numPr>
          <w:ilvl w:val="0"/>
          <w:numId w:val="3"/>
        </w:numPr>
        <w:spacing w:line="360" w:lineRule="auto"/>
        <w:rPr>
          <w:lang w:val="en-US" w:eastAsia="en-US"/>
        </w:rPr>
      </w:pPr>
      <w:r w:rsidRPr="00F64863">
        <w:rPr>
          <w:b/>
        </w:rPr>
        <w:t xml:space="preserve">RAJI. V, </w:t>
      </w:r>
      <w:r w:rsidRPr="00F64863">
        <w:t xml:space="preserve">Part-Time- Assistant Professor, Department of Chemistry, S. N. College, </w:t>
      </w:r>
      <w:proofErr w:type="spellStart"/>
      <w:proofErr w:type="gramStart"/>
      <w:r w:rsidRPr="00F64863">
        <w:t>Punalur</w:t>
      </w:r>
      <w:proofErr w:type="spellEnd"/>
      <w:r w:rsidRPr="00F64863">
        <w:t>(</w:t>
      </w:r>
      <w:proofErr w:type="gramEnd"/>
      <w:r w:rsidRPr="00F64863">
        <w:t xml:space="preserve">UO No. </w:t>
      </w:r>
      <w:proofErr w:type="gramStart"/>
      <w:r w:rsidRPr="00F64863">
        <w:t>AcE.VI(</w:t>
      </w:r>
      <w:proofErr w:type="gramEnd"/>
      <w:r w:rsidRPr="00F64863">
        <w:t>2)/718/CHE/17519/2018 dated 04-02-2019) with effective date of registration 06-12-2018.</w:t>
      </w:r>
    </w:p>
    <w:p w:rsidR="00CB76B6" w:rsidRPr="00F64863" w:rsidRDefault="00CB76B6" w:rsidP="003663EA">
      <w:pPr>
        <w:spacing w:line="360" w:lineRule="auto"/>
        <w:jc w:val="both"/>
        <w:rPr>
          <w:rFonts w:asciiTheme="majorHAnsi" w:hAnsiTheme="majorHAnsi" w:cstheme="majorHAnsi"/>
          <w:b/>
          <w:sz w:val="24"/>
          <w:szCs w:val="24"/>
        </w:rPr>
      </w:pPr>
    </w:p>
    <w:sectPr w:rsidR="00CB76B6" w:rsidRPr="00F64863" w:rsidSect="00E46B8C">
      <w:pgSz w:w="11906" w:h="16838"/>
      <w:pgMar w:top="1440"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7611D"/>
    <w:multiLevelType w:val="hybridMultilevel"/>
    <w:tmpl w:val="B044B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947FDE"/>
    <w:multiLevelType w:val="hybridMultilevel"/>
    <w:tmpl w:val="7386458A"/>
    <w:lvl w:ilvl="0" w:tplc="FFFFFFFF">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CE27AC"/>
    <w:multiLevelType w:val="hybridMultilevel"/>
    <w:tmpl w:val="64385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A33ECB"/>
    <w:multiLevelType w:val="hybridMultilevel"/>
    <w:tmpl w:val="4C861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5D3AB9"/>
    <w:multiLevelType w:val="hybridMultilevel"/>
    <w:tmpl w:val="78B4144C"/>
    <w:lvl w:ilvl="0" w:tplc="0409000F">
      <w:start w:val="1"/>
      <w:numFmt w:val="decimal"/>
      <w:lvlText w:val="%1."/>
      <w:lvlJc w:val="left"/>
      <w:pPr>
        <w:ind w:left="758" w:hanging="360"/>
      </w:p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5">
    <w:nsid w:val="5DAF5CF4"/>
    <w:multiLevelType w:val="hybridMultilevel"/>
    <w:tmpl w:val="7AD48CC2"/>
    <w:lvl w:ilvl="0" w:tplc="FFFFFFFF">
      <w:start w:val="1"/>
      <w:numFmt w:val="decimal"/>
      <w:lvlText w:val="%1."/>
      <w:lvlJc w:val="left"/>
      <w:pPr>
        <w:ind w:left="1499" w:hanging="360"/>
      </w:pPr>
      <w:rPr>
        <w:rFonts w:hint="default"/>
        <w:b/>
        <w:color w:val="000000" w:themeColor="text1"/>
      </w:r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1F569C"/>
    <w:rsid w:val="00011A14"/>
    <w:rsid w:val="00050684"/>
    <w:rsid w:val="000671D6"/>
    <w:rsid w:val="000721CD"/>
    <w:rsid w:val="00082265"/>
    <w:rsid w:val="00083431"/>
    <w:rsid w:val="00090D6F"/>
    <w:rsid w:val="000B1146"/>
    <w:rsid w:val="000B163C"/>
    <w:rsid w:val="000B6FF9"/>
    <w:rsid w:val="000B741E"/>
    <w:rsid w:val="000C1564"/>
    <w:rsid w:val="000C79F6"/>
    <w:rsid w:val="000D18AC"/>
    <w:rsid w:val="000D6936"/>
    <w:rsid w:val="000E0725"/>
    <w:rsid w:val="0010374C"/>
    <w:rsid w:val="00110117"/>
    <w:rsid w:val="00126980"/>
    <w:rsid w:val="0013048F"/>
    <w:rsid w:val="001311B3"/>
    <w:rsid w:val="0013432B"/>
    <w:rsid w:val="00135A5B"/>
    <w:rsid w:val="001464E2"/>
    <w:rsid w:val="0014777D"/>
    <w:rsid w:val="00153A97"/>
    <w:rsid w:val="00156578"/>
    <w:rsid w:val="00175F7F"/>
    <w:rsid w:val="00193885"/>
    <w:rsid w:val="001C6582"/>
    <w:rsid w:val="001F27FA"/>
    <w:rsid w:val="001F4FEB"/>
    <w:rsid w:val="001F569C"/>
    <w:rsid w:val="00231C4A"/>
    <w:rsid w:val="002343E7"/>
    <w:rsid w:val="00251016"/>
    <w:rsid w:val="00254893"/>
    <w:rsid w:val="0026006B"/>
    <w:rsid w:val="00280D3A"/>
    <w:rsid w:val="002855E4"/>
    <w:rsid w:val="002A4332"/>
    <w:rsid w:val="002A66CD"/>
    <w:rsid w:val="002B086F"/>
    <w:rsid w:val="002B3263"/>
    <w:rsid w:val="002B5186"/>
    <w:rsid w:val="002D45CB"/>
    <w:rsid w:val="002D6D70"/>
    <w:rsid w:val="002D7E2B"/>
    <w:rsid w:val="00310269"/>
    <w:rsid w:val="003229E6"/>
    <w:rsid w:val="00333D91"/>
    <w:rsid w:val="00351A44"/>
    <w:rsid w:val="00365986"/>
    <w:rsid w:val="003663EA"/>
    <w:rsid w:val="00375E5C"/>
    <w:rsid w:val="003C0333"/>
    <w:rsid w:val="003C43CF"/>
    <w:rsid w:val="003D6511"/>
    <w:rsid w:val="003E4D80"/>
    <w:rsid w:val="003F5530"/>
    <w:rsid w:val="003F63EF"/>
    <w:rsid w:val="004172E8"/>
    <w:rsid w:val="00442095"/>
    <w:rsid w:val="00446839"/>
    <w:rsid w:val="004C2E38"/>
    <w:rsid w:val="004D0F52"/>
    <w:rsid w:val="004E1188"/>
    <w:rsid w:val="004F2BAF"/>
    <w:rsid w:val="00503972"/>
    <w:rsid w:val="00531D60"/>
    <w:rsid w:val="00542344"/>
    <w:rsid w:val="00555574"/>
    <w:rsid w:val="00590458"/>
    <w:rsid w:val="005A649A"/>
    <w:rsid w:val="005C0350"/>
    <w:rsid w:val="005C71CB"/>
    <w:rsid w:val="005E06A8"/>
    <w:rsid w:val="005E5AF9"/>
    <w:rsid w:val="005F2283"/>
    <w:rsid w:val="006027F5"/>
    <w:rsid w:val="006228CD"/>
    <w:rsid w:val="00622ABC"/>
    <w:rsid w:val="00624ED3"/>
    <w:rsid w:val="00642514"/>
    <w:rsid w:val="0065244E"/>
    <w:rsid w:val="00685F21"/>
    <w:rsid w:val="00691D59"/>
    <w:rsid w:val="00694EC3"/>
    <w:rsid w:val="006C1A8A"/>
    <w:rsid w:val="006D4C6F"/>
    <w:rsid w:val="006E00A1"/>
    <w:rsid w:val="006E211F"/>
    <w:rsid w:val="006F0CFD"/>
    <w:rsid w:val="006F436A"/>
    <w:rsid w:val="006F6A4A"/>
    <w:rsid w:val="00711423"/>
    <w:rsid w:val="00720DCF"/>
    <w:rsid w:val="00722DAA"/>
    <w:rsid w:val="00734357"/>
    <w:rsid w:val="007602D1"/>
    <w:rsid w:val="00767644"/>
    <w:rsid w:val="00767E9A"/>
    <w:rsid w:val="007807C0"/>
    <w:rsid w:val="00784028"/>
    <w:rsid w:val="007B3278"/>
    <w:rsid w:val="007D0F29"/>
    <w:rsid w:val="007D7E25"/>
    <w:rsid w:val="007E010A"/>
    <w:rsid w:val="0080731B"/>
    <w:rsid w:val="0081092A"/>
    <w:rsid w:val="008131BC"/>
    <w:rsid w:val="00813E36"/>
    <w:rsid w:val="008261DF"/>
    <w:rsid w:val="00835166"/>
    <w:rsid w:val="0086075F"/>
    <w:rsid w:val="00872575"/>
    <w:rsid w:val="00875116"/>
    <w:rsid w:val="008B6954"/>
    <w:rsid w:val="008C00B6"/>
    <w:rsid w:val="008F6A74"/>
    <w:rsid w:val="008F70B9"/>
    <w:rsid w:val="00924888"/>
    <w:rsid w:val="00943FA1"/>
    <w:rsid w:val="00951CBE"/>
    <w:rsid w:val="009669CC"/>
    <w:rsid w:val="00971859"/>
    <w:rsid w:val="0097524D"/>
    <w:rsid w:val="00980389"/>
    <w:rsid w:val="009A0443"/>
    <w:rsid w:val="009C3250"/>
    <w:rsid w:val="009E1FA6"/>
    <w:rsid w:val="00A0123B"/>
    <w:rsid w:val="00A0761B"/>
    <w:rsid w:val="00A157F1"/>
    <w:rsid w:val="00A26554"/>
    <w:rsid w:val="00A427B4"/>
    <w:rsid w:val="00A43594"/>
    <w:rsid w:val="00A50AD3"/>
    <w:rsid w:val="00A51275"/>
    <w:rsid w:val="00A56671"/>
    <w:rsid w:val="00A63B87"/>
    <w:rsid w:val="00A65EB6"/>
    <w:rsid w:val="00A70D91"/>
    <w:rsid w:val="00A75C2F"/>
    <w:rsid w:val="00A862AC"/>
    <w:rsid w:val="00A93B8E"/>
    <w:rsid w:val="00AA076E"/>
    <w:rsid w:val="00AB08FC"/>
    <w:rsid w:val="00AC07E9"/>
    <w:rsid w:val="00AD772A"/>
    <w:rsid w:val="00AE4F18"/>
    <w:rsid w:val="00AE575D"/>
    <w:rsid w:val="00AE74C4"/>
    <w:rsid w:val="00B04073"/>
    <w:rsid w:val="00B235C0"/>
    <w:rsid w:val="00B325C4"/>
    <w:rsid w:val="00B647CE"/>
    <w:rsid w:val="00BA423C"/>
    <w:rsid w:val="00BA4D42"/>
    <w:rsid w:val="00BA7829"/>
    <w:rsid w:val="00BC4525"/>
    <w:rsid w:val="00BD1C19"/>
    <w:rsid w:val="00C229C9"/>
    <w:rsid w:val="00C2482B"/>
    <w:rsid w:val="00C30313"/>
    <w:rsid w:val="00C45052"/>
    <w:rsid w:val="00C67235"/>
    <w:rsid w:val="00C73D14"/>
    <w:rsid w:val="00CA421F"/>
    <w:rsid w:val="00CA53B0"/>
    <w:rsid w:val="00CA53EE"/>
    <w:rsid w:val="00CA780F"/>
    <w:rsid w:val="00CB76B6"/>
    <w:rsid w:val="00CF4A30"/>
    <w:rsid w:val="00D04EE3"/>
    <w:rsid w:val="00D13FE8"/>
    <w:rsid w:val="00D2040B"/>
    <w:rsid w:val="00D35F92"/>
    <w:rsid w:val="00D60574"/>
    <w:rsid w:val="00D64171"/>
    <w:rsid w:val="00D713EB"/>
    <w:rsid w:val="00D8538E"/>
    <w:rsid w:val="00D85F6D"/>
    <w:rsid w:val="00D878C0"/>
    <w:rsid w:val="00DB59CF"/>
    <w:rsid w:val="00DC4BDB"/>
    <w:rsid w:val="00DD1425"/>
    <w:rsid w:val="00DD5B9A"/>
    <w:rsid w:val="00DE38AA"/>
    <w:rsid w:val="00E04612"/>
    <w:rsid w:val="00E10087"/>
    <w:rsid w:val="00E20DCE"/>
    <w:rsid w:val="00E2457A"/>
    <w:rsid w:val="00E40725"/>
    <w:rsid w:val="00E46B8C"/>
    <w:rsid w:val="00E543B3"/>
    <w:rsid w:val="00E55535"/>
    <w:rsid w:val="00E76619"/>
    <w:rsid w:val="00EC5517"/>
    <w:rsid w:val="00EE2C6A"/>
    <w:rsid w:val="00EF62C9"/>
    <w:rsid w:val="00F14F2E"/>
    <w:rsid w:val="00F25703"/>
    <w:rsid w:val="00F3609A"/>
    <w:rsid w:val="00F631FC"/>
    <w:rsid w:val="00F64863"/>
    <w:rsid w:val="00F749A4"/>
    <w:rsid w:val="00F804F3"/>
    <w:rsid w:val="00F93259"/>
    <w:rsid w:val="00F93DFD"/>
    <w:rsid w:val="00FA0AD8"/>
    <w:rsid w:val="00FA4DEF"/>
    <w:rsid w:val="00FB5119"/>
    <w:rsid w:val="00FB6E27"/>
    <w:rsid w:val="00FC7E8A"/>
    <w:rsid w:val="00FD33A4"/>
    <w:rsid w:val="00FD6B2C"/>
    <w:rsid w:val="00FE3D42"/>
    <w:rsid w:val="00FE45FD"/>
    <w:rsid w:val="00FF369F"/>
    <w:rsid w:val="00FF42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ml-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1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569C"/>
    <w:rPr>
      <w:color w:val="0563C1" w:themeColor="hyperlink"/>
      <w:u w:val="single"/>
    </w:rPr>
  </w:style>
  <w:style w:type="table" w:styleId="TableGrid">
    <w:name w:val="Table Grid"/>
    <w:basedOn w:val="TableNormal"/>
    <w:uiPriority w:val="59"/>
    <w:unhideWhenUsed/>
    <w:rsid w:val="005F22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26554"/>
    <w:pPr>
      <w:spacing w:after="0" w:line="240" w:lineRule="auto"/>
    </w:pPr>
    <w:rPr>
      <w:rFonts w:ascii="Calibri" w:eastAsia="Calibri" w:hAnsi="Calibri" w:cs="Times New Roman"/>
      <w:lang w:val="en-US" w:bidi="ar-SA"/>
    </w:rPr>
  </w:style>
  <w:style w:type="table" w:customStyle="1" w:styleId="TableGrid0">
    <w:name w:val="TableGrid"/>
    <w:rsid w:val="00924888"/>
    <w:pPr>
      <w:spacing w:after="0" w:line="240" w:lineRule="auto"/>
    </w:pPr>
    <w:rPr>
      <w:rFonts w:eastAsiaTheme="minorEastAsia"/>
      <w:lang w:val="en-US" w:bidi="ar-SA"/>
    </w:rPr>
    <w:tblPr>
      <w:tblCellMar>
        <w:top w:w="0" w:type="dxa"/>
        <w:left w:w="0" w:type="dxa"/>
        <w:bottom w:w="0" w:type="dxa"/>
        <w:right w:w="0" w:type="dxa"/>
      </w:tblCellMar>
    </w:tblPr>
  </w:style>
  <w:style w:type="paragraph" w:styleId="ListParagraph">
    <w:name w:val="List Paragraph"/>
    <w:basedOn w:val="Normal"/>
    <w:uiPriority w:val="34"/>
    <w:qFormat/>
    <w:rsid w:val="00C229C9"/>
    <w:pPr>
      <w:spacing w:after="0" w:line="240" w:lineRule="auto"/>
      <w:ind w:left="720"/>
    </w:pPr>
    <w:rPr>
      <w:rFonts w:ascii="Times New Roman" w:eastAsia="SimSun" w:hAnsi="Times New Roman" w:cs="Times New Roman"/>
      <w:sz w:val="24"/>
      <w:szCs w:val="24"/>
      <w:lang w:eastAsia="zh-CN" w:bidi="ar-SA"/>
    </w:rPr>
  </w:style>
  <w:style w:type="paragraph" w:customStyle="1" w:styleId="author">
    <w:name w:val="author"/>
    <w:basedOn w:val="Normal"/>
    <w:next w:val="Normal"/>
    <w:rsid w:val="000B1146"/>
    <w:pPr>
      <w:overflowPunct w:val="0"/>
      <w:autoSpaceDE w:val="0"/>
      <w:autoSpaceDN w:val="0"/>
      <w:adjustRightInd w:val="0"/>
      <w:spacing w:before="120" w:after="0" w:line="360" w:lineRule="auto"/>
      <w:textAlignment w:val="baseline"/>
    </w:pPr>
    <w:rPr>
      <w:rFonts w:ascii="Times New Roman" w:eastAsia="Times New Roman" w:hAnsi="Times New Roman" w:cs="Times New Roman"/>
      <w:sz w:val="24"/>
      <w:szCs w:val="20"/>
      <w:lang w:val="en-US" w:eastAsia="de-DE" w:bidi="ar-SA"/>
    </w:rPr>
  </w:style>
  <w:style w:type="paragraph" w:customStyle="1" w:styleId="Default">
    <w:name w:val="Default"/>
    <w:rsid w:val="00FA4DEF"/>
    <w:pPr>
      <w:autoSpaceDE w:val="0"/>
      <w:autoSpaceDN w:val="0"/>
      <w:adjustRightInd w:val="0"/>
      <w:spacing w:after="0" w:line="240" w:lineRule="auto"/>
    </w:pPr>
    <w:rPr>
      <w:rFonts w:ascii="Arial" w:hAnsi="Arial" w:cs="Arial"/>
      <w:color w:val="000000"/>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ml-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569C"/>
    <w:rPr>
      <w:color w:val="0563C1" w:themeColor="hyperlink"/>
      <w:u w:val="single"/>
    </w:rPr>
  </w:style>
  <w:style w:type="table" w:styleId="TableGrid">
    <w:name w:val="Table Grid"/>
    <w:basedOn w:val="TableNormal"/>
    <w:uiPriority w:val="59"/>
    <w:unhideWhenUsed/>
    <w:rsid w:val="005F22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26554"/>
    <w:pPr>
      <w:spacing w:after="0" w:line="240" w:lineRule="auto"/>
    </w:pPr>
    <w:rPr>
      <w:rFonts w:ascii="Calibri" w:eastAsia="Calibri" w:hAnsi="Calibri" w:cs="Times New Roman"/>
      <w:lang w:val="en-US" w:bidi="ar-SA"/>
    </w:rPr>
  </w:style>
  <w:style w:type="table" w:customStyle="1" w:styleId="TableGrid0">
    <w:name w:val="TableGrid"/>
    <w:rsid w:val="00924888"/>
    <w:pPr>
      <w:spacing w:after="0" w:line="240" w:lineRule="auto"/>
    </w:pPr>
    <w:rPr>
      <w:rFonts w:eastAsiaTheme="minorEastAsia"/>
      <w:lang w:val="en-US" w:bidi="ar-SA"/>
    </w:rPr>
    <w:tblPr>
      <w:tblCellMar>
        <w:top w:w="0" w:type="dxa"/>
        <w:left w:w="0" w:type="dxa"/>
        <w:bottom w:w="0" w:type="dxa"/>
        <w:right w:w="0" w:type="dxa"/>
      </w:tblCellMar>
    </w:tblPr>
  </w:style>
  <w:style w:type="paragraph" w:styleId="ListParagraph">
    <w:name w:val="List Paragraph"/>
    <w:basedOn w:val="Normal"/>
    <w:uiPriority w:val="34"/>
    <w:qFormat/>
    <w:rsid w:val="00C229C9"/>
    <w:pPr>
      <w:spacing w:after="0" w:line="240" w:lineRule="auto"/>
      <w:ind w:left="720"/>
    </w:pPr>
    <w:rPr>
      <w:rFonts w:ascii="Times New Roman" w:eastAsia="SimSun" w:hAnsi="Times New Roman" w:cs="Times New Roman"/>
      <w:sz w:val="24"/>
      <w:szCs w:val="24"/>
      <w:lang w:eastAsia="zh-CN" w:bidi="ar-SA"/>
    </w:rPr>
  </w:style>
  <w:style w:type="paragraph" w:customStyle="1" w:styleId="author">
    <w:name w:val="author"/>
    <w:basedOn w:val="Normal"/>
    <w:next w:val="Normal"/>
    <w:rsid w:val="000B1146"/>
    <w:pPr>
      <w:overflowPunct w:val="0"/>
      <w:autoSpaceDE w:val="0"/>
      <w:autoSpaceDN w:val="0"/>
      <w:adjustRightInd w:val="0"/>
      <w:spacing w:before="120" w:after="0" w:line="360" w:lineRule="auto"/>
      <w:textAlignment w:val="baseline"/>
    </w:pPr>
    <w:rPr>
      <w:rFonts w:ascii="Times New Roman" w:eastAsia="Times New Roman" w:hAnsi="Times New Roman" w:cs="Times New Roman"/>
      <w:sz w:val="24"/>
      <w:szCs w:val="20"/>
      <w:lang w:val="en-US" w:eastAsia="de-DE" w:bidi="ar-SA"/>
    </w:rPr>
  </w:style>
  <w:style w:type="paragraph" w:customStyle="1" w:styleId="Default">
    <w:name w:val="Default"/>
    <w:rsid w:val="00FA4DEF"/>
    <w:pPr>
      <w:autoSpaceDE w:val="0"/>
      <w:autoSpaceDN w:val="0"/>
      <w:adjustRightInd w:val="0"/>
      <w:spacing w:after="0" w:line="240" w:lineRule="auto"/>
    </w:pPr>
    <w:rPr>
      <w:rFonts w:ascii="Arial" w:hAnsi="Arial" w:cs="Arial"/>
      <w:color w:val="000000"/>
      <w:sz w:val="24"/>
      <w:szCs w:val="24"/>
      <w:lang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726E4-FA6B-402D-9F25-B4FCF1315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MATHS DEPARTENT</cp:lastModifiedBy>
  <cp:revision>61</cp:revision>
  <dcterms:created xsi:type="dcterms:W3CDTF">2022-08-01T16:07:00Z</dcterms:created>
  <dcterms:modified xsi:type="dcterms:W3CDTF">2022-08-06T08:42:00Z</dcterms:modified>
</cp:coreProperties>
</file>